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A6510" w14:textId="1C9A0860" w:rsidR="006E7BBE" w:rsidRPr="006E7BBE" w:rsidRDefault="006E7BBE" w:rsidP="003F7AE6">
      <w:pPr>
        <w:shd w:val="clear" w:color="auto" w:fill="FFFFFF"/>
        <w:spacing w:after="0" w:line="240" w:lineRule="auto"/>
        <w:jc w:val="center"/>
        <w:rPr>
          <w:rFonts w:ascii="Times New Roman" w:eastAsia="Times New Roman" w:hAnsi="Times New Roman" w:cs="Times New Roman"/>
          <w:b/>
          <w:bCs/>
          <w:color w:val="201F1E"/>
          <w:sz w:val="24"/>
          <w:szCs w:val="24"/>
        </w:rPr>
      </w:pPr>
      <w:r w:rsidRPr="006E7BBE">
        <w:rPr>
          <w:rFonts w:ascii="Times New Roman" w:eastAsia="Times New Roman" w:hAnsi="Times New Roman" w:cs="Times New Roman"/>
          <w:b/>
          <w:bCs/>
          <w:color w:val="000000"/>
          <w:sz w:val="28"/>
          <w:szCs w:val="28"/>
        </w:rPr>
        <w:t>Assistant Professor of Mathematics and Operations Research</w:t>
      </w:r>
    </w:p>
    <w:p w14:paraId="1B97C101" w14:textId="7EA534E3" w:rsidR="006E7BBE" w:rsidRDefault="006E7BBE" w:rsidP="006E7BBE">
      <w:pPr>
        <w:shd w:val="clear" w:color="auto" w:fill="FFFFFF"/>
        <w:spacing w:after="0" w:line="240" w:lineRule="auto"/>
        <w:rPr>
          <w:rFonts w:ascii="Times New Roman" w:eastAsia="Times New Roman" w:hAnsi="Times New Roman" w:cs="Times New Roman"/>
          <w:color w:val="000000"/>
          <w:sz w:val="28"/>
          <w:szCs w:val="28"/>
        </w:rPr>
      </w:pPr>
      <w:r w:rsidRPr="006E7BBE">
        <w:rPr>
          <w:rFonts w:ascii="Courier New" w:eastAsia="Times New Roman" w:hAnsi="Courier New" w:cs="Courier New"/>
          <w:color w:val="000000"/>
          <w:sz w:val="24"/>
          <w:szCs w:val="24"/>
        </w:rPr>
        <w:br/>
      </w:r>
      <w:r w:rsidRPr="006E7BBE">
        <w:rPr>
          <w:rFonts w:ascii="Times New Roman" w:eastAsia="Times New Roman" w:hAnsi="Times New Roman" w:cs="Times New Roman"/>
          <w:color w:val="000000"/>
          <w:sz w:val="28"/>
          <w:szCs w:val="28"/>
        </w:rPr>
        <w:t>The Applied Mathematics Unit of the Department of Mathematics at William &amp;</w:t>
      </w:r>
      <w:r>
        <w:rPr>
          <w:rFonts w:ascii="Times New Roman" w:eastAsia="Times New Roman" w:hAnsi="Times New Roman" w:cs="Times New Roman"/>
          <w:color w:val="000000"/>
          <w:sz w:val="28"/>
          <w:szCs w:val="28"/>
        </w:rPr>
        <w:t xml:space="preserve"> </w:t>
      </w:r>
      <w:r w:rsidRPr="006E7BBE">
        <w:rPr>
          <w:rFonts w:ascii="Times New Roman" w:eastAsia="Times New Roman" w:hAnsi="Times New Roman" w:cs="Times New Roman"/>
          <w:color w:val="000000"/>
          <w:sz w:val="28"/>
          <w:szCs w:val="28"/>
        </w:rPr>
        <w:t>Mary, a public university of the Commonwealth of Virginia, seeks applications for a tenure track position at the Assistant Professor level in Operations Research. </w:t>
      </w:r>
      <w:r w:rsidRPr="006E7BBE">
        <w:rPr>
          <w:rFonts w:ascii="Courier New" w:eastAsia="Times New Roman" w:hAnsi="Courier New" w:cs="Courier New"/>
          <w:color w:val="000000"/>
          <w:sz w:val="24"/>
          <w:szCs w:val="24"/>
        </w:rPr>
        <w:br/>
      </w:r>
      <w:r w:rsidRPr="006E7BBE">
        <w:rPr>
          <w:rFonts w:ascii="Times New Roman" w:eastAsia="Times New Roman" w:hAnsi="Times New Roman" w:cs="Times New Roman"/>
          <w:color w:val="000000"/>
          <w:sz w:val="28"/>
          <w:szCs w:val="28"/>
        </w:rPr>
        <w:t>Appointment will begin August 10, 2021. We are interested in individuals with </w:t>
      </w:r>
      <w:r w:rsidRPr="006E7BBE">
        <w:rPr>
          <w:rFonts w:ascii="Courier New" w:eastAsia="Times New Roman" w:hAnsi="Courier New" w:cs="Courier New"/>
          <w:color w:val="000000"/>
          <w:sz w:val="24"/>
          <w:szCs w:val="24"/>
        </w:rPr>
        <w:br/>
      </w:r>
      <w:r w:rsidRPr="006E7BBE">
        <w:rPr>
          <w:rFonts w:ascii="Times New Roman" w:eastAsia="Times New Roman" w:hAnsi="Times New Roman" w:cs="Times New Roman"/>
          <w:color w:val="000000"/>
          <w:sz w:val="28"/>
          <w:szCs w:val="28"/>
        </w:rPr>
        <w:t>research and teaching expertise in the general area of operations research. </w:t>
      </w:r>
      <w:r w:rsidRPr="006E7BBE">
        <w:rPr>
          <w:rFonts w:ascii="Courier New" w:eastAsia="Times New Roman" w:hAnsi="Courier New" w:cs="Courier New"/>
          <w:color w:val="000000"/>
          <w:sz w:val="24"/>
          <w:szCs w:val="24"/>
        </w:rPr>
        <w:br/>
      </w:r>
      <w:r w:rsidRPr="006E7BBE">
        <w:rPr>
          <w:rFonts w:ascii="Courier New" w:eastAsia="Times New Roman" w:hAnsi="Courier New" w:cs="Courier New"/>
          <w:color w:val="000000"/>
          <w:sz w:val="24"/>
          <w:szCs w:val="24"/>
        </w:rPr>
        <w:br/>
      </w:r>
      <w:r w:rsidRPr="006E7BBE">
        <w:rPr>
          <w:rFonts w:ascii="Times New Roman" w:eastAsia="Times New Roman" w:hAnsi="Times New Roman" w:cs="Times New Roman"/>
          <w:color w:val="000000"/>
          <w:sz w:val="28"/>
          <w:szCs w:val="28"/>
        </w:rPr>
        <w:t>The applicant is expected to establish and maintain a research program that inspires a highly motivated undergraduate student body as well as M.S. degree students in Computation</w:t>
      </w:r>
      <w:bookmarkStart w:id="0" w:name="_GoBack"/>
      <w:bookmarkEnd w:id="0"/>
      <w:r w:rsidRPr="006E7BBE">
        <w:rPr>
          <w:rFonts w:ascii="Times New Roman" w:eastAsia="Times New Roman" w:hAnsi="Times New Roman" w:cs="Times New Roman"/>
          <w:color w:val="000000"/>
          <w:sz w:val="28"/>
          <w:szCs w:val="28"/>
        </w:rPr>
        <w:t>al Operations Research. </w:t>
      </w:r>
      <w:r w:rsidRPr="006E7BBE">
        <w:rPr>
          <w:rFonts w:ascii="Courier New" w:eastAsia="Times New Roman" w:hAnsi="Courier New" w:cs="Courier New"/>
          <w:color w:val="000000"/>
          <w:sz w:val="24"/>
          <w:szCs w:val="24"/>
        </w:rPr>
        <w:br/>
      </w:r>
    </w:p>
    <w:p w14:paraId="1A23C0A0" w14:textId="7A19167C" w:rsidR="006E7BBE" w:rsidRPr="006E7BBE" w:rsidRDefault="006E7BBE" w:rsidP="006E7BBE">
      <w:pPr>
        <w:shd w:val="clear" w:color="auto" w:fill="FFFFFF"/>
        <w:spacing w:after="0" w:line="240" w:lineRule="auto"/>
        <w:rPr>
          <w:rFonts w:ascii="Times New Roman" w:eastAsia="Times New Roman" w:hAnsi="Times New Roman" w:cs="Times New Roman"/>
          <w:color w:val="201F1E"/>
          <w:sz w:val="24"/>
          <w:szCs w:val="24"/>
        </w:rPr>
      </w:pPr>
      <w:r w:rsidRPr="006E7BBE">
        <w:rPr>
          <w:rFonts w:ascii="Times New Roman" w:eastAsia="Times New Roman" w:hAnsi="Times New Roman" w:cs="Times New Roman"/>
          <w:color w:val="000000"/>
          <w:sz w:val="28"/>
          <w:szCs w:val="28"/>
        </w:rPr>
        <w:t>Teaching expectation is 2 courses per semester. Successful applicants must possess the skills to teach compelling graduate courses in operations research </w:t>
      </w:r>
      <w:r w:rsidRPr="006E7BBE">
        <w:rPr>
          <w:rFonts w:ascii="Courier New" w:eastAsia="Times New Roman" w:hAnsi="Courier New" w:cs="Courier New"/>
          <w:color w:val="000000"/>
          <w:sz w:val="24"/>
          <w:szCs w:val="24"/>
        </w:rPr>
        <w:br/>
      </w:r>
      <w:r w:rsidRPr="006E7BBE">
        <w:rPr>
          <w:rFonts w:ascii="Times New Roman" w:eastAsia="Times New Roman" w:hAnsi="Times New Roman" w:cs="Times New Roman"/>
          <w:color w:val="000000"/>
          <w:sz w:val="28"/>
          <w:szCs w:val="28"/>
        </w:rPr>
        <w:t>and other lecture and seminar-style courses in undergraduate mathematics. </w:t>
      </w:r>
      <w:r w:rsidRPr="006E7BBE">
        <w:rPr>
          <w:rFonts w:ascii="Courier New" w:eastAsia="Times New Roman" w:hAnsi="Courier New" w:cs="Courier New"/>
          <w:color w:val="000000"/>
          <w:sz w:val="24"/>
          <w:szCs w:val="24"/>
        </w:rPr>
        <w:br/>
      </w:r>
      <w:r w:rsidRPr="006E7BBE">
        <w:rPr>
          <w:rFonts w:ascii="Courier New" w:eastAsia="Times New Roman" w:hAnsi="Courier New" w:cs="Courier New"/>
          <w:color w:val="000000"/>
          <w:sz w:val="24"/>
          <w:szCs w:val="24"/>
        </w:rPr>
        <w:br/>
      </w:r>
      <w:r w:rsidRPr="006E7BBE">
        <w:rPr>
          <w:rFonts w:ascii="Times New Roman" w:eastAsia="Times New Roman" w:hAnsi="Times New Roman" w:cs="Times New Roman"/>
          <w:b/>
          <w:bCs/>
          <w:color w:val="000000"/>
          <w:sz w:val="28"/>
          <w:szCs w:val="28"/>
        </w:rPr>
        <w:t>Required Qualifications:</w:t>
      </w:r>
      <w:r w:rsidRPr="006E7BBE">
        <w:rPr>
          <w:rFonts w:ascii="Times New Roman" w:eastAsia="Times New Roman" w:hAnsi="Times New Roman" w:cs="Times New Roman"/>
          <w:color w:val="000000"/>
          <w:sz w:val="28"/>
          <w:szCs w:val="28"/>
        </w:rPr>
        <w:t xml:space="preserve"> Applicants must hold a Ph.D. in Operations Research or a closely related field at the time appointment begins (August 10, 2021). </w:t>
      </w:r>
      <w:r w:rsidRPr="006E7BBE">
        <w:rPr>
          <w:rFonts w:ascii="Courier New" w:eastAsia="Times New Roman" w:hAnsi="Courier New" w:cs="Courier New"/>
          <w:color w:val="000000"/>
          <w:sz w:val="24"/>
          <w:szCs w:val="24"/>
        </w:rPr>
        <w:br/>
      </w:r>
      <w:r w:rsidRPr="006E7BBE">
        <w:rPr>
          <w:rFonts w:ascii="Courier New" w:eastAsia="Times New Roman" w:hAnsi="Courier New" w:cs="Courier New"/>
          <w:color w:val="000000"/>
          <w:sz w:val="24"/>
          <w:szCs w:val="24"/>
        </w:rPr>
        <w:br/>
      </w:r>
      <w:r w:rsidRPr="006E7BBE">
        <w:rPr>
          <w:rFonts w:ascii="Times New Roman" w:eastAsia="Times New Roman" w:hAnsi="Times New Roman" w:cs="Times New Roman"/>
          <w:b/>
          <w:bCs/>
          <w:color w:val="000000"/>
          <w:sz w:val="28"/>
          <w:szCs w:val="28"/>
        </w:rPr>
        <w:t>Preferred Qualifications:</w:t>
      </w:r>
      <w:r w:rsidRPr="006E7BBE">
        <w:rPr>
          <w:rFonts w:ascii="Times New Roman" w:eastAsia="Times New Roman" w:hAnsi="Times New Roman" w:cs="Times New Roman"/>
          <w:color w:val="000000"/>
          <w:sz w:val="28"/>
          <w:szCs w:val="28"/>
        </w:rPr>
        <w:t xml:space="preserve"> Postdoctoral research experience is desirable, and previous experience in teaching and mentoring successful undergraduate research is preferred. </w:t>
      </w:r>
      <w:r w:rsidRPr="006E7BBE">
        <w:rPr>
          <w:rFonts w:ascii="Courier New" w:eastAsia="Times New Roman" w:hAnsi="Courier New" w:cs="Courier New"/>
          <w:color w:val="000000"/>
          <w:sz w:val="24"/>
          <w:szCs w:val="24"/>
        </w:rPr>
        <w:br/>
      </w:r>
      <w:r w:rsidRPr="006E7BBE">
        <w:rPr>
          <w:rFonts w:ascii="Courier New" w:eastAsia="Times New Roman" w:hAnsi="Courier New" w:cs="Courier New"/>
          <w:color w:val="000000"/>
          <w:sz w:val="24"/>
          <w:szCs w:val="24"/>
        </w:rPr>
        <w:br/>
      </w:r>
      <w:r w:rsidR="00666146" w:rsidRPr="00666146">
        <w:rPr>
          <w:rFonts w:ascii="Times New Roman" w:eastAsia="Times New Roman" w:hAnsi="Times New Roman" w:cs="Times New Roman"/>
          <w:b/>
          <w:bCs/>
          <w:color w:val="000000"/>
          <w:sz w:val="28"/>
          <w:szCs w:val="28"/>
        </w:rPr>
        <w:t>Application Procedure: </w:t>
      </w:r>
      <w:r w:rsidRPr="006E7BBE">
        <w:rPr>
          <w:rFonts w:ascii="Times New Roman" w:eastAsia="Times New Roman" w:hAnsi="Times New Roman" w:cs="Times New Roman"/>
          <w:color w:val="000000"/>
          <w:sz w:val="28"/>
          <w:szCs w:val="28"/>
        </w:rPr>
        <w:t>Applicants must apply online</w:t>
      </w:r>
      <w:r w:rsidR="00666146">
        <w:rPr>
          <w:rFonts w:ascii="Times New Roman" w:eastAsia="Times New Roman" w:hAnsi="Times New Roman" w:cs="Times New Roman"/>
          <w:color w:val="000000"/>
          <w:sz w:val="28"/>
          <w:szCs w:val="28"/>
        </w:rPr>
        <w:t xml:space="preserve"> </w:t>
      </w:r>
      <w:r w:rsidRPr="006E7BBE">
        <w:rPr>
          <w:rFonts w:ascii="Times New Roman" w:eastAsia="Times New Roman" w:hAnsi="Times New Roman" w:cs="Times New Roman"/>
          <w:color w:val="000000"/>
          <w:sz w:val="28"/>
          <w:szCs w:val="28"/>
        </w:rPr>
        <w:t>at </w:t>
      </w:r>
      <w:hyperlink r:id="rId4" w:tgtFrame="_blank" w:history="1">
        <w:r w:rsidRPr="006E7BBE">
          <w:rPr>
            <w:rFonts w:ascii="Tahoma" w:eastAsia="Times New Roman" w:hAnsi="Tahoma" w:cs="Tahoma"/>
            <w:color w:val="800080"/>
            <w:sz w:val="28"/>
            <w:szCs w:val="28"/>
            <w:u w:val="single"/>
          </w:rPr>
          <w:t>https://jobs.wm.edu/postings/40312</w:t>
        </w:r>
      </w:hyperlink>
      <w:r>
        <w:rPr>
          <w:rFonts w:ascii="Times New Roman" w:eastAsia="Times New Roman" w:hAnsi="Times New Roman" w:cs="Times New Roman"/>
          <w:color w:val="800080"/>
          <w:sz w:val="28"/>
          <w:szCs w:val="28"/>
          <w:u w:val="single"/>
        </w:rPr>
        <w:t>.</w:t>
      </w:r>
      <w:r w:rsidRPr="006E7BBE">
        <w:rPr>
          <w:rFonts w:ascii="Times New Roman" w:eastAsia="Times New Roman" w:hAnsi="Times New Roman" w:cs="Times New Roman"/>
          <w:color w:val="800080"/>
          <w:sz w:val="28"/>
          <w:szCs w:val="28"/>
          <w:u w:val="single"/>
        </w:rPr>
        <w:t> </w:t>
      </w:r>
      <w:r w:rsidRPr="006E7BBE">
        <w:rPr>
          <w:rFonts w:ascii="Times New Roman" w:eastAsia="Times New Roman" w:hAnsi="Times New Roman" w:cs="Times New Roman"/>
          <w:color w:val="000000"/>
          <w:sz w:val="28"/>
          <w:szCs w:val="28"/>
        </w:rPr>
        <w:t>Submit a curriculum vitae, </w:t>
      </w:r>
      <w:r w:rsidRPr="006E7BBE">
        <w:rPr>
          <w:rFonts w:ascii="Times New Roman" w:eastAsia="Times New Roman" w:hAnsi="Times New Roman" w:cs="Times New Roman"/>
          <w:color w:val="201F1E"/>
          <w:sz w:val="28"/>
          <w:szCs w:val="28"/>
        </w:rPr>
        <w:t>a cover letter, a statement of research and teaching interests, a statement</w:t>
      </w:r>
      <w:r w:rsidR="009E64F9">
        <w:rPr>
          <w:rFonts w:ascii="Times New Roman" w:eastAsia="Times New Roman" w:hAnsi="Times New Roman" w:cs="Times New Roman"/>
          <w:color w:val="201F1E"/>
          <w:sz w:val="28"/>
          <w:szCs w:val="28"/>
        </w:rPr>
        <w:t xml:space="preserve"> </w:t>
      </w:r>
      <w:r w:rsidRPr="006E7BBE">
        <w:rPr>
          <w:rFonts w:ascii="Times New Roman" w:eastAsia="Times New Roman" w:hAnsi="Times New Roman" w:cs="Times New Roman"/>
          <w:color w:val="201F1E"/>
          <w:sz w:val="28"/>
          <w:szCs w:val="28"/>
        </w:rPr>
        <w:t xml:space="preserve">describing previous professional experience or </w:t>
      </w:r>
      <w:proofErr w:type="gramStart"/>
      <w:r w:rsidRPr="006E7BBE">
        <w:rPr>
          <w:rFonts w:ascii="Times New Roman" w:eastAsia="Times New Roman" w:hAnsi="Times New Roman" w:cs="Times New Roman"/>
          <w:color w:val="201F1E"/>
          <w:sz w:val="28"/>
          <w:szCs w:val="28"/>
        </w:rPr>
        <w:t>future plans</w:t>
      </w:r>
      <w:proofErr w:type="gramEnd"/>
      <w:r w:rsidRPr="006E7BBE">
        <w:rPr>
          <w:rFonts w:ascii="Times New Roman" w:eastAsia="Times New Roman" w:hAnsi="Times New Roman" w:cs="Times New Roman"/>
          <w:color w:val="201F1E"/>
          <w:sz w:val="28"/>
          <w:szCs w:val="28"/>
        </w:rPr>
        <w:t xml:space="preserve"> (or both) that demonstrate a commitment to diversity and inclusion. You will be prompted to submit online the names and email addresses of three references who will be contacted by the system with instructions for how to submit a letter of reference. </w:t>
      </w:r>
    </w:p>
    <w:p w14:paraId="68A17B3C" w14:textId="7886F825" w:rsidR="006E7BBE" w:rsidRPr="006E7BBE" w:rsidRDefault="006E7BBE" w:rsidP="006E7BBE">
      <w:r w:rsidRPr="006E7BBE">
        <w:rPr>
          <w:rFonts w:ascii="Arial" w:eastAsia="Times New Roman" w:hAnsi="Arial" w:cs="Arial"/>
          <w:color w:val="201F1E"/>
          <w:sz w:val="23"/>
          <w:szCs w:val="23"/>
        </w:rPr>
        <w:br/>
      </w:r>
      <w:r w:rsidRPr="006E7BBE">
        <w:rPr>
          <w:rFonts w:ascii="Times New Roman" w:eastAsia="Times New Roman" w:hAnsi="Times New Roman" w:cs="Times New Roman"/>
          <w:color w:val="201F1E"/>
          <w:sz w:val="28"/>
          <w:szCs w:val="28"/>
          <w:shd w:val="clear" w:color="auto" w:fill="FFFFFF"/>
        </w:rPr>
        <w:t>For full consideration, submit application materials by January 22, 2021.</w:t>
      </w:r>
      <w:r>
        <w:rPr>
          <w:rFonts w:ascii="Times New Roman" w:eastAsia="Times New Roman" w:hAnsi="Times New Roman" w:cs="Times New Roman"/>
          <w:color w:val="201F1E"/>
          <w:sz w:val="28"/>
          <w:szCs w:val="28"/>
          <w:shd w:val="clear" w:color="auto" w:fill="FFFFFF"/>
        </w:rPr>
        <w:t xml:space="preserve"> </w:t>
      </w:r>
      <w:r w:rsidRPr="006E7BBE">
        <w:rPr>
          <w:rFonts w:ascii="Times New Roman" w:eastAsia="Times New Roman" w:hAnsi="Times New Roman" w:cs="Times New Roman"/>
          <w:color w:val="201F1E"/>
          <w:sz w:val="28"/>
          <w:szCs w:val="28"/>
          <w:shd w:val="clear" w:color="auto" w:fill="FFFFFF"/>
        </w:rPr>
        <w:t>Applications received after the review date will be considered if needed. </w:t>
      </w:r>
      <w:r w:rsidRPr="006E7BBE">
        <w:rPr>
          <w:rFonts w:ascii="Arial" w:eastAsia="Times New Roman" w:hAnsi="Arial" w:cs="Arial"/>
          <w:color w:val="201F1E"/>
          <w:sz w:val="23"/>
          <w:szCs w:val="23"/>
        </w:rPr>
        <w:br/>
      </w:r>
      <w:r w:rsidRPr="006E7BBE">
        <w:rPr>
          <w:rFonts w:ascii="Arial" w:eastAsia="Times New Roman" w:hAnsi="Arial" w:cs="Arial"/>
          <w:color w:val="201F1E"/>
          <w:sz w:val="23"/>
          <w:szCs w:val="23"/>
        </w:rPr>
        <w:br/>
      </w:r>
      <w:r w:rsidRPr="006E7BBE">
        <w:rPr>
          <w:rFonts w:ascii="Times New Roman" w:eastAsia="Times New Roman" w:hAnsi="Times New Roman" w:cs="Times New Roman"/>
          <w:color w:val="201F1E"/>
          <w:sz w:val="28"/>
          <w:szCs w:val="28"/>
          <w:shd w:val="clear" w:color="auto" w:fill="FFFFFF"/>
        </w:rPr>
        <w:t>William &amp; Mary values diversity and invites applications from underrepresented groups who will enrich the research, teaching and service missions of the</w:t>
      </w:r>
      <w:r>
        <w:rPr>
          <w:rFonts w:ascii="Times New Roman" w:eastAsia="Times New Roman" w:hAnsi="Times New Roman" w:cs="Times New Roman"/>
          <w:color w:val="201F1E"/>
          <w:sz w:val="28"/>
          <w:szCs w:val="28"/>
          <w:shd w:val="clear" w:color="auto" w:fill="FFFFFF"/>
        </w:rPr>
        <w:t xml:space="preserve"> </w:t>
      </w:r>
      <w:r w:rsidRPr="006E7BBE">
        <w:rPr>
          <w:rFonts w:ascii="Times New Roman" w:eastAsia="Times New Roman" w:hAnsi="Times New Roman" w:cs="Times New Roman"/>
          <w:color w:val="201F1E"/>
          <w:sz w:val="28"/>
          <w:szCs w:val="28"/>
          <w:shd w:val="clear" w:color="auto" w:fill="FFFFFF"/>
        </w:rPr>
        <w:t>university. The university is an Equal Opportunity/Affirmative Action employer and encourages applications from women, minorities, protected veterans, and</w:t>
      </w:r>
      <w:r>
        <w:rPr>
          <w:rFonts w:ascii="Times New Roman" w:eastAsia="Times New Roman" w:hAnsi="Times New Roman" w:cs="Times New Roman"/>
          <w:color w:val="201F1E"/>
          <w:sz w:val="28"/>
          <w:szCs w:val="28"/>
          <w:shd w:val="clear" w:color="auto" w:fill="FFFFFF"/>
        </w:rPr>
        <w:t xml:space="preserve"> </w:t>
      </w:r>
      <w:r w:rsidRPr="006E7BBE">
        <w:rPr>
          <w:rFonts w:ascii="Times New Roman" w:eastAsia="Times New Roman" w:hAnsi="Times New Roman" w:cs="Times New Roman"/>
          <w:color w:val="201F1E"/>
          <w:sz w:val="28"/>
          <w:szCs w:val="28"/>
          <w:shd w:val="clear" w:color="auto" w:fill="FFFFFF"/>
        </w:rPr>
        <w:t>individuals with disabilities. William &amp; Mary conducts background checks on applicants for employment. </w:t>
      </w:r>
      <w:r w:rsidRPr="006E7BBE">
        <w:rPr>
          <w:rFonts w:ascii="Arial" w:eastAsia="Times New Roman" w:hAnsi="Arial" w:cs="Arial"/>
          <w:color w:val="201F1E"/>
          <w:sz w:val="23"/>
          <w:szCs w:val="23"/>
        </w:rPr>
        <w:br/>
      </w:r>
      <w:r w:rsidRPr="006E7BBE">
        <w:rPr>
          <w:rFonts w:ascii="Arial" w:eastAsia="Times New Roman" w:hAnsi="Arial" w:cs="Arial"/>
          <w:color w:val="201F1E"/>
          <w:sz w:val="23"/>
          <w:szCs w:val="23"/>
        </w:rPr>
        <w:lastRenderedPageBreak/>
        <w:br/>
      </w:r>
      <w:r w:rsidRPr="006E7BBE">
        <w:rPr>
          <w:rFonts w:ascii="Times New Roman" w:eastAsia="Times New Roman" w:hAnsi="Times New Roman" w:cs="Times New Roman"/>
          <w:color w:val="201F1E"/>
          <w:sz w:val="28"/>
          <w:szCs w:val="28"/>
          <w:shd w:val="clear" w:color="auto" w:fill="FFFFFF"/>
        </w:rPr>
        <w:t>Mathematics Department faculty (</w:t>
      </w:r>
      <w:hyperlink r:id="rId5" w:tgtFrame="_blank" w:history="1">
        <w:r w:rsidRPr="006E7BBE">
          <w:rPr>
            <w:rFonts w:ascii="Times New Roman" w:eastAsia="Times New Roman" w:hAnsi="Times New Roman" w:cs="Times New Roman"/>
            <w:color w:val="800080"/>
            <w:sz w:val="28"/>
            <w:szCs w:val="28"/>
            <w:u w:val="single"/>
            <w:shd w:val="clear" w:color="auto" w:fill="FFFFFF"/>
          </w:rPr>
          <w:t>www.wm.edu/as/mathematics</w:t>
        </w:r>
      </w:hyperlink>
      <w:r w:rsidRPr="006E7BBE">
        <w:rPr>
          <w:rFonts w:ascii="Times New Roman" w:eastAsia="Times New Roman" w:hAnsi="Times New Roman" w:cs="Times New Roman"/>
          <w:color w:val="201F1E"/>
          <w:sz w:val="28"/>
          <w:szCs w:val="28"/>
          <w:shd w:val="clear" w:color="auto" w:fill="FFFFFF"/>
        </w:rPr>
        <w:t>) support and</w:t>
      </w:r>
      <w:r w:rsidR="00DE66D7">
        <w:rPr>
          <w:rFonts w:ascii="Times New Roman" w:eastAsia="Times New Roman" w:hAnsi="Times New Roman" w:cs="Times New Roman"/>
          <w:color w:val="201F1E"/>
          <w:sz w:val="28"/>
          <w:szCs w:val="28"/>
          <w:shd w:val="clear" w:color="auto" w:fill="FFFFFF"/>
        </w:rPr>
        <w:t xml:space="preserve"> </w:t>
      </w:r>
      <w:r w:rsidRPr="006E7BBE">
        <w:rPr>
          <w:rFonts w:ascii="Times New Roman" w:eastAsia="Times New Roman" w:hAnsi="Times New Roman" w:cs="Times New Roman"/>
          <w:color w:val="201F1E"/>
          <w:sz w:val="28"/>
          <w:szCs w:val="28"/>
          <w:shd w:val="clear" w:color="auto" w:fill="FFFFFF"/>
        </w:rPr>
        <w:t>direct the M.S. degree in Computational Operations Research</w:t>
      </w:r>
      <w:r w:rsidR="00DE66D7">
        <w:rPr>
          <w:rFonts w:ascii="Times New Roman" w:eastAsia="Times New Roman" w:hAnsi="Times New Roman" w:cs="Times New Roman"/>
          <w:color w:val="201F1E"/>
          <w:sz w:val="28"/>
          <w:szCs w:val="28"/>
          <w:shd w:val="clear" w:color="auto" w:fill="FFFFFF"/>
        </w:rPr>
        <w:t xml:space="preserve"> </w:t>
      </w:r>
      <w:r w:rsidRPr="006E7BBE">
        <w:rPr>
          <w:rFonts w:ascii="Times New Roman" w:eastAsia="Times New Roman" w:hAnsi="Times New Roman" w:cs="Times New Roman"/>
          <w:color w:val="201F1E"/>
          <w:sz w:val="28"/>
          <w:szCs w:val="28"/>
          <w:shd w:val="clear" w:color="auto" w:fill="FFFFFF"/>
        </w:rPr>
        <w:t>(</w:t>
      </w:r>
      <w:hyperlink r:id="rId6" w:tgtFrame="_blank" w:history="1">
        <w:r w:rsidRPr="006E7BBE">
          <w:rPr>
            <w:rFonts w:ascii="Times New Roman" w:eastAsia="Times New Roman" w:hAnsi="Times New Roman" w:cs="Times New Roman"/>
            <w:color w:val="800080"/>
            <w:sz w:val="28"/>
            <w:szCs w:val="28"/>
            <w:u w:val="single"/>
            <w:shd w:val="clear" w:color="auto" w:fill="FFFFFF"/>
          </w:rPr>
          <w:t>www.wm.edu/as/mathematics/graduate/cor</w:t>
        </w:r>
      </w:hyperlink>
      <w:r w:rsidRPr="006E7BBE">
        <w:rPr>
          <w:rFonts w:ascii="Times New Roman" w:eastAsia="Times New Roman" w:hAnsi="Times New Roman" w:cs="Times New Roman"/>
          <w:color w:val="201F1E"/>
          <w:sz w:val="28"/>
          <w:szCs w:val="28"/>
          <w:shd w:val="clear" w:color="auto" w:fill="FFFFFF"/>
        </w:rPr>
        <w:t>).</w:t>
      </w:r>
    </w:p>
    <w:sectPr w:rsidR="006E7BBE" w:rsidRPr="006E7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BE"/>
    <w:rsid w:val="003F7AE6"/>
    <w:rsid w:val="00666146"/>
    <w:rsid w:val="006E7BBE"/>
    <w:rsid w:val="009E64F9"/>
    <w:rsid w:val="00DE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A10C"/>
  <w15:chartTrackingRefBased/>
  <w15:docId w15:val="{89760CF7-476D-4914-A2F4-161EE839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B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7BBE"/>
    <w:rPr>
      <w:color w:val="0000FF"/>
      <w:u w:val="single"/>
    </w:rPr>
  </w:style>
  <w:style w:type="character" w:styleId="Strong">
    <w:name w:val="Strong"/>
    <w:basedOn w:val="DefaultParagraphFont"/>
    <w:uiPriority w:val="22"/>
    <w:qFormat/>
    <w:rsid w:val="00666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m.edu/as/mathematics/graduate/cor" TargetMode="External"/><Relationship Id="rId5" Type="http://schemas.openxmlformats.org/officeDocument/2006/relationships/hyperlink" Target="http://www.wm.edu/as/mathematics" TargetMode="External"/><Relationship Id="rId4" Type="http://schemas.openxmlformats.org/officeDocument/2006/relationships/hyperlink" Target="https://jobs.wm.edu/postings/40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Ninh</dc:creator>
  <cp:keywords/>
  <dc:description/>
  <cp:lastModifiedBy>Anh Ninh</cp:lastModifiedBy>
  <cp:revision>5</cp:revision>
  <dcterms:created xsi:type="dcterms:W3CDTF">2020-12-21T15:21:00Z</dcterms:created>
  <dcterms:modified xsi:type="dcterms:W3CDTF">2020-12-21T15:25:00Z</dcterms:modified>
</cp:coreProperties>
</file>