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4C69" w14:textId="13EF1D43" w:rsidR="004267FD" w:rsidRPr="006B0D57" w:rsidRDefault="00C51F3A" w:rsidP="00ED759A">
      <w:pPr>
        <w:pStyle w:val="Heading2"/>
        <w:rPr>
          <w:rFonts w:asciiTheme="minorHAnsi" w:hAnsiTheme="minorHAnsi" w:cstheme="minorHAnsi"/>
          <w:sz w:val="22"/>
          <w:szCs w:val="22"/>
        </w:rPr>
      </w:pPr>
      <w:bookmarkStart w:id="0" w:name="_Proposed_Redlined_Revision_1"/>
      <w:bookmarkEnd w:id="0"/>
      <w:r w:rsidRPr="006B0D57">
        <w:rPr>
          <w:rFonts w:asciiTheme="minorHAnsi" w:hAnsiTheme="minorHAnsi" w:cstheme="minorHAnsi"/>
        </w:rPr>
        <w:t>Proposed Revision</w:t>
      </w:r>
      <w:r w:rsidR="005A7294" w:rsidRPr="006B0D57">
        <w:rPr>
          <w:rFonts w:asciiTheme="minorHAnsi" w:hAnsiTheme="minorHAnsi" w:cstheme="minorHAnsi"/>
        </w:rPr>
        <w:t xml:space="preserve"> to INFORMS CODE OF CONDUCT</w:t>
      </w:r>
      <w:r w:rsidR="00526EF5" w:rsidRPr="006B0D57">
        <w:rPr>
          <w:rFonts w:asciiTheme="minorHAnsi" w:hAnsiTheme="minorHAnsi" w:cstheme="minorHAnsi"/>
        </w:rPr>
        <w:t xml:space="preserve"> POLICY</w:t>
      </w:r>
      <w:r>
        <w:rPr>
          <w:rStyle w:val="FootnoteReference"/>
          <w:rFonts w:asciiTheme="minorHAnsi" w:hAnsiTheme="minorHAnsi" w:cstheme="minorHAnsi"/>
          <w:sz w:val="22"/>
          <w:szCs w:val="22"/>
        </w:rPr>
        <w:footnoteReference w:id="2"/>
      </w:r>
      <w:r w:rsidR="008D4E02" w:rsidRPr="006B0D57">
        <w:rPr>
          <w:rFonts w:asciiTheme="minorHAnsi" w:hAnsiTheme="minorHAnsi" w:cstheme="minorHAnsi"/>
          <w:sz w:val="22"/>
          <w:szCs w:val="22"/>
        </w:rPr>
        <w:t xml:space="preserve"> </w:t>
      </w:r>
    </w:p>
    <w:p w14:paraId="3FBCEFE5" w14:textId="66E4C83C" w:rsidR="002E5348"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This Code of Conduct </w:t>
      </w:r>
      <w:r w:rsidR="003F0490" w:rsidRPr="006B0D57">
        <w:rPr>
          <w:rFonts w:asciiTheme="minorHAnsi" w:hAnsiTheme="minorHAnsi" w:cstheme="minorHAnsi"/>
          <w:color w:val="202225"/>
          <w:sz w:val="22"/>
          <w:szCs w:val="22"/>
        </w:rPr>
        <w:t>P</w:t>
      </w:r>
      <w:r w:rsidR="004267FD" w:rsidRPr="006B0D57">
        <w:rPr>
          <w:rFonts w:asciiTheme="minorHAnsi" w:hAnsiTheme="minorHAnsi" w:cstheme="minorHAnsi"/>
          <w:color w:val="202225"/>
          <w:sz w:val="22"/>
          <w:szCs w:val="22"/>
        </w:rPr>
        <w:t xml:space="preserve">olicy of The Institute for Operations Research and Management Sciences (INFORMS) </w:t>
      </w:r>
      <w:r w:rsidRPr="006B0D57">
        <w:rPr>
          <w:rFonts w:asciiTheme="minorHAnsi" w:hAnsiTheme="minorHAnsi" w:cstheme="minorHAnsi"/>
          <w:color w:val="202225"/>
          <w:sz w:val="22"/>
          <w:szCs w:val="22"/>
        </w:rPr>
        <w:t xml:space="preserve">requires </w:t>
      </w:r>
      <w:r w:rsidR="004267FD" w:rsidRPr="006B0D57">
        <w:rPr>
          <w:rFonts w:asciiTheme="minorHAnsi" w:hAnsiTheme="minorHAnsi" w:cstheme="minorHAnsi"/>
          <w:color w:val="202225"/>
          <w:sz w:val="22"/>
          <w:szCs w:val="22"/>
        </w:rPr>
        <w:t xml:space="preserve">that all participants conduct themselves </w:t>
      </w:r>
      <w:r w:rsidR="003F5B1F" w:rsidRPr="006B0D57">
        <w:rPr>
          <w:rFonts w:asciiTheme="minorHAnsi" w:hAnsiTheme="minorHAnsi" w:cstheme="minorHAnsi"/>
          <w:color w:val="202225"/>
          <w:sz w:val="22"/>
          <w:szCs w:val="22"/>
        </w:rPr>
        <w:t>during INFORMS activities</w:t>
      </w:r>
      <w:r w:rsidR="00E54052" w:rsidRPr="006B0D57">
        <w:rPr>
          <w:rFonts w:asciiTheme="minorHAnsi" w:hAnsiTheme="minorHAnsi" w:cstheme="minorHAnsi"/>
          <w:color w:val="202225"/>
          <w:sz w:val="22"/>
          <w:szCs w:val="22"/>
        </w:rPr>
        <w:t xml:space="preserve"> </w:t>
      </w:r>
      <w:r w:rsidR="004267FD" w:rsidRPr="006B0D57">
        <w:rPr>
          <w:rFonts w:asciiTheme="minorHAnsi" w:hAnsiTheme="minorHAnsi" w:cstheme="minorHAnsi"/>
          <w:color w:val="202225"/>
          <w:sz w:val="22"/>
          <w:szCs w:val="22"/>
        </w:rPr>
        <w:t>in a professional manner that is welcoming to all participants and free from any form of discrimination, harassment, intimidation, or retaliation. Participants agree to treat each other with respect and consideration to create and ensure a collegial, inclusive, and professional environment</w:t>
      </w:r>
      <w:r w:rsidR="00312316" w:rsidRPr="006B0D57">
        <w:rPr>
          <w:rFonts w:asciiTheme="minorHAnsi" w:hAnsiTheme="minorHAnsi" w:cstheme="minorHAnsi"/>
          <w:color w:val="202225"/>
          <w:sz w:val="22"/>
          <w:szCs w:val="22"/>
        </w:rPr>
        <w:t xml:space="preserve">. </w:t>
      </w:r>
    </w:p>
    <w:p w14:paraId="3282EBB4" w14:textId="7259F56F" w:rsidR="005F44E8" w:rsidRPr="006B0D57" w:rsidRDefault="00C51F3A" w:rsidP="004211EA">
      <w:pPr>
        <w:pStyle w:val="NormalWeb"/>
        <w:shd w:val="clear" w:color="auto" w:fill="FFFFFF" w:themeFill="background1"/>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All participants </w:t>
      </w:r>
      <w:r w:rsidR="00536A8B" w:rsidRPr="006B0D57">
        <w:rPr>
          <w:rFonts w:asciiTheme="minorHAnsi" w:hAnsiTheme="minorHAnsi" w:cstheme="minorHAnsi"/>
          <w:color w:val="202225"/>
          <w:sz w:val="22"/>
          <w:szCs w:val="22"/>
        </w:rPr>
        <w:t xml:space="preserve">in </w:t>
      </w:r>
      <w:r w:rsidRPr="006B0D57">
        <w:rPr>
          <w:rFonts w:asciiTheme="minorHAnsi" w:hAnsiTheme="minorHAnsi" w:cstheme="minorHAnsi"/>
          <w:color w:val="202225"/>
          <w:sz w:val="22"/>
          <w:szCs w:val="22"/>
        </w:rPr>
        <w:t xml:space="preserve">INFORMS activities agree to comply with this </w:t>
      </w:r>
      <w:r w:rsidR="00526EF5" w:rsidRPr="006B0D57">
        <w:rPr>
          <w:rFonts w:asciiTheme="minorHAnsi" w:hAnsiTheme="minorHAnsi" w:cstheme="minorHAnsi"/>
          <w:color w:val="202225"/>
          <w:sz w:val="22"/>
          <w:szCs w:val="22"/>
        </w:rPr>
        <w:t xml:space="preserve">Code of Conduct </w:t>
      </w:r>
      <w:r w:rsidR="004C5031" w:rsidRPr="006B0D57">
        <w:rPr>
          <w:rFonts w:asciiTheme="minorHAnsi" w:hAnsiTheme="minorHAnsi" w:cstheme="minorHAnsi"/>
          <w:color w:val="202225"/>
          <w:sz w:val="22"/>
          <w:szCs w:val="22"/>
        </w:rPr>
        <w:t>P</w:t>
      </w:r>
      <w:r w:rsidR="00526EF5" w:rsidRPr="006B0D57">
        <w:rPr>
          <w:rFonts w:asciiTheme="minorHAnsi" w:hAnsiTheme="minorHAnsi" w:cstheme="minorHAnsi"/>
          <w:color w:val="202225"/>
          <w:sz w:val="22"/>
          <w:szCs w:val="22"/>
        </w:rPr>
        <w:t>olicy</w:t>
      </w:r>
      <w:r w:rsidRPr="006B0D57">
        <w:rPr>
          <w:rFonts w:asciiTheme="minorHAnsi" w:hAnsiTheme="minorHAnsi" w:cstheme="minorHAnsi"/>
          <w:color w:val="202225"/>
          <w:sz w:val="22"/>
          <w:szCs w:val="22"/>
        </w:rPr>
        <w:t xml:space="preserve">. “All participants” includes, but is not limited to, </w:t>
      </w:r>
      <w:r w:rsidR="00126A73" w:rsidRPr="006B0D57">
        <w:rPr>
          <w:rFonts w:asciiTheme="minorHAnsi" w:hAnsiTheme="minorHAnsi" w:cstheme="minorHAnsi"/>
          <w:color w:val="202225"/>
          <w:sz w:val="22"/>
          <w:szCs w:val="22"/>
        </w:rPr>
        <w:t xml:space="preserve">members, </w:t>
      </w:r>
      <w:r w:rsidR="003F5B1F" w:rsidRPr="006B0D57">
        <w:rPr>
          <w:rFonts w:asciiTheme="minorHAnsi" w:hAnsiTheme="minorHAnsi" w:cstheme="minorHAnsi"/>
          <w:color w:val="202225"/>
          <w:sz w:val="22"/>
          <w:szCs w:val="22"/>
        </w:rPr>
        <w:t xml:space="preserve">officers, directors, </w:t>
      </w:r>
      <w:r w:rsidRPr="006B0D57">
        <w:rPr>
          <w:rFonts w:asciiTheme="minorHAnsi" w:hAnsiTheme="minorHAnsi" w:cstheme="minorHAnsi"/>
          <w:color w:val="202225"/>
          <w:sz w:val="22"/>
          <w:szCs w:val="22"/>
        </w:rPr>
        <w:t>attendees, guests,</w:t>
      </w:r>
      <w:r w:rsidR="00182CE6">
        <w:rPr>
          <w:rFonts w:asciiTheme="minorHAnsi" w:hAnsiTheme="minorHAnsi" w:cstheme="minorHAnsi"/>
          <w:color w:val="202225"/>
          <w:sz w:val="22"/>
          <w:szCs w:val="22"/>
        </w:rPr>
        <w:t xml:space="preserve"> </w:t>
      </w:r>
      <w:r w:rsidR="00771812" w:rsidRPr="006B0D57">
        <w:rPr>
          <w:rFonts w:asciiTheme="minorHAnsi" w:hAnsiTheme="minorHAnsi" w:cstheme="minorHAnsi"/>
          <w:color w:val="202225"/>
          <w:sz w:val="22"/>
          <w:szCs w:val="22"/>
        </w:rPr>
        <w:t xml:space="preserve">presenters, </w:t>
      </w:r>
      <w:r w:rsidR="006A5309" w:rsidRPr="006B0D57">
        <w:rPr>
          <w:rFonts w:asciiTheme="minorHAnsi" w:hAnsiTheme="minorHAnsi" w:cstheme="minorHAnsi"/>
          <w:color w:val="202225"/>
          <w:sz w:val="22"/>
          <w:szCs w:val="22"/>
        </w:rPr>
        <w:t xml:space="preserve">speakers, </w:t>
      </w:r>
      <w:r w:rsidRPr="006B0D57">
        <w:rPr>
          <w:rFonts w:asciiTheme="minorHAnsi" w:hAnsiTheme="minorHAnsi" w:cstheme="minorHAnsi"/>
          <w:color w:val="202225"/>
          <w:sz w:val="22"/>
          <w:szCs w:val="22"/>
        </w:rPr>
        <w:t>contractors, exhibitors</w:t>
      </w:r>
      <w:r w:rsidR="006F42E8" w:rsidRPr="006B0D57">
        <w:rPr>
          <w:rFonts w:asciiTheme="minorHAnsi" w:hAnsiTheme="minorHAnsi" w:cstheme="minorHAnsi"/>
          <w:color w:val="202225"/>
          <w:sz w:val="22"/>
          <w:szCs w:val="22"/>
        </w:rPr>
        <w:t xml:space="preserve">, </w:t>
      </w:r>
      <w:r w:rsidR="003B685B" w:rsidRPr="006B0D57">
        <w:rPr>
          <w:rFonts w:asciiTheme="minorHAnsi" w:hAnsiTheme="minorHAnsi" w:cstheme="minorHAnsi"/>
          <w:color w:val="202225"/>
          <w:sz w:val="22"/>
          <w:szCs w:val="22"/>
        </w:rPr>
        <w:t xml:space="preserve">sponsors, </w:t>
      </w:r>
      <w:r w:rsidR="006F42E8" w:rsidRPr="006B0D57">
        <w:rPr>
          <w:rFonts w:asciiTheme="minorHAnsi" w:hAnsiTheme="minorHAnsi" w:cstheme="minorHAnsi"/>
          <w:color w:val="202225"/>
          <w:sz w:val="22"/>
          <w:szCs w:val="22"/>
        </w:rPr>
        <w:t xml:space="preserve">authors, reviewers, </w:t>
      </w:r>
      <w:r w:rsidR="00B66813" w:rsidRPr="006B0D57">
        <w:rPr>
          <w:rFonts w:asciiTheme="minorHAnsi" w:hAnsiTheme="minorHAnsi" w:cstheme="minorHAnsi"/>
          <w:color w:val="202225"/>
          <w:sz w:val="22"/>
          <w:szCs w:val="22"/>
        </w:rPr>
        <w:t xml:space="preserve">editors, volunteers, </w:t>
      </w:r>
      <w:r w:rsidR="00013E37" w:rsidRPr="006B0D57">
        <w:rPr>
          <w:rFonts w:asciiTheme="minorHAnsi" w:hAnsiTheme="minorHAnsi" w:cstheme="minorHAnsi"/>
          <w:color w:val="202225"/>
          <w:sz w:val="22"/>
          <w:szCs w:val="22"/>
        </w:rPr>
        <w:t xml:space="preserve">entrants, </w:t>
      </w:r>
      <w:r w:rsidR="1A1AEC41" w:rsidRPr="006B0D57">
        <w:rPr>
          <w:rFonts w:asciiTheme="minorHAnsi" w:hAnsiTheme="minorHAnsi" w:cstheme="minorHAnsi"/>
          <w:color w:val="202225"/>
          <w:sz w:val="22"/>
          <w:szCs w:val="22"/>
        </w:rPr>
        <w:t xml:space="preserve">and </w:t>
      </w:r>
      <w:r w:rsidR="006F42E8" w:rsidRPr="006B0D57">
        <w:rPr>
          <w:rFonts w:asciiTheme="minorHAnsi" w:hAnsiTheme="minorHAnsi" w:cstheme="minorHAnsi"/>
          <w:color w:val="202225"/>
          <w:sz w:val="22"/>
          <w:szCs w:val="22"/>
        </w:rPr>
        <w:t>certification holders</w:t>
      </w:r>
      <w:r w:rsidRPr="006B0D57">
        <w:rPr>
          <w:rFonts w:asciiTheme="minorHAnsi" w:hAnsiTheme="minorHAnsi" w:cstheme="minorHAnsi"/>
          <w:color w:val="202225"/>
          <w:sz w:val="22"/>
          <w:szCs w:val="22"/>
        </w:rPr>
        <w:t>.</w:t>
      </w:r>
      <w:r w:rsidR="00182CE6">
        <w:rPr>
          <w:rStyle w:val="FootnoteReference"/>
          <w:rFonts w:asciiTheme="minorHAnsi" w:hAnsiTheme="minorHAnsi" w:cstheme="minorHAnsi"/>
          <w:color w:val="202225"/>
          <w:sz w:val="22"/>
          <w:szCs w:val="22"/>
        </w:rPr>
        <w:footnoteReference w:id="3"/>
      </w:r>
    </w:p>
    <w:p w14:paraId="283386AE" w14:textId="2F419578" w:rsidR="000D0154" w:rsidRPr="006B0D57" w:rsidRDefault="00C51F3A" w:rsidP="004211EA">
      <w:pPr>
        <w:pStyle w:val="NormalWeb"/>
        <w:shd w:val="clear" w:color="auto" w:fill="FFFFFF" w:themeFill="background1"/>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This Code of Conduct Policy applies to all INFORMS activities</w:t>
      </w:r>
      <w:r w:rsidR="000A4618">
        <w:rPr>
          <w:rStyle w:val="FootnoteReference"/>
          <w:rFonts w:asciiTheme="minorHAnsi" w:hAnsiTheme="minorHAnsi" w:cstheme="minorHAnsi"/>
          <w:color w:val="202225"/>
          <w:sz w:val="22"/>
          <w:szCs w:val="22"/>
        </w:rPr>
        <w:footnoteReference w:id="4"/>
      </w:r>
      <w:r w:rsidR="00AD3B50" w:rsidRPr="006B0D57">
        <w:rPr>
          <w:rFonts w:asciiTheme="minorHAnsi" w:hAnsiTheme="minorHAnsi" w:cstheme="minorHAnsi"/>
          <w:color w:val="202225"/>
          <w:sz w:val="22"/>
          <w:szCs w:val="22"/>
        </w:rPr>
        <w:t>, which include but are not limited to:</w:t>
      </w:r>
    </w:p>
    <w:p w14:paraId="4AF0BB4B" w14:textId="3B141FF1" w:rsidR="00AD3B50"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Any meeting</w:t>
      </w:r>
      <w:r w:rsidR="00910314" w:rsidRPr="006B0D57">
        <w:rPr>
          <w:rFonts w:asciiTheme="minorHAnsi" w:hAnsiTheme="minorHAnsi" w:cstheme="minorHAnsi"/>
          <w:color w:val="202225"/>
          <w:sz w:val="22"/>
          <w:szCs w:val="22"/>
        </w:rPr>
        <w:t xml:space="preserve"> or call</w:t>
      </w:r>
      <w:r w:rsidRPr="006B0D57">
        <w:rPr>
          <w:rFonts w:asciiTheme="minorHAnsi" w:hAnsiTheme="minorHAnsi" w:cstheme="minorHAnsi"/>
          <w:color w:val="202225"/>
          <w:sz w:val="22"/>
          <w:szCs w:val="22"/>
        </w:rPr>
        <w:t xml:space="preserve">, whether in-person or online, whose purpose is to conduct or discuss matters related to INFORMS business, events, publications, </w:t>
      </w:r>
      <w:proofErr w:type="gramStart"/>
      <w:r w:rsidRPr="006B0D57">
        <w:rPr>
          <w:rFonts w:asciiTheme="minorHAnsi" w:hAnsiTheme="minorHAnsi" w:cstheme="minorHAnsi"/>
          <w:color w:val="202225"/>
          <w:sz w:val="22"/>
          <w:szCs w:val="22"/>
        </w:rPr>
        <w:t>awards</w:t>
      </w:r>
      <w:proofErr w:type="gramEnd"/>
      <w:r w:rsidRPr="006B0D57">
        <w:rPr>
          <w:rFonts w:asciiTheme="minorHAnsi" w:hAnsiTheme="minorHAnsi" w:cstheme="minorHAnsi"/>
          <w:color w:val="202225"/>
          <w:sz w:val="22"/>
          <w:szCs w:val="22"/>
        </w:rPr>
        <w:t xml:space="preserve"> or initiatives.</w:t>
      </w:r>
    </w:p>
    <w:p w14:paraId="15501891" w14:textId="2E5E53EB" w:rsidR="00AD3B50"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Any element of an INFORMS conference or workshop, such as a </w:t>
      </w:r>
      <w:proofErr w:type="gramStart"/>
      <w:r w:rsidRPr="006B0D57">
        <w:rPr>
          <w:rFonts w:asciiTheme="minorHAnsi" w:hAnsiTheme="minorHAnsi" w:cstheme="minorHAnsi"/>
          <w:color w:val="202225"/>
          <w:sz w:val="22"/>
          <w:szCs w:val="22"/>
        </w:rPr>
        <w:t>plenary session</w:t>
      </w:r>
      <w:r w:rsidR="006F3DB3">
        <w:rPr>
          <w:rFonts w:asciiTheme="minorHAnsi" w:hAnsiTheme="minorHAnsi" w:cstheme="minorHAnsi"/>
          <w:color w:val="202225"/>
          <w:sz w:val="22"/>
          <w:szCs w:val="22"/>
        </w:rPr>
        <w:t>s</w:t>
      </w:r>
      <w:proofErr w:type="gramEnd"/>
      <w:r w:rsidRPr="006B0D57">
        <w:rPr>
          <w:rFonts w:asciiTheme="minorHAnsi" w:hAnsiTheme="minorHAnsi" w:cstheme="minorHAnsi"/>
          <w:color w:val="202225"/>
          <w:sz w:val="22"/>
          <w:szCs w:val="22"/>
        </w:rPr>
        <w:t>, technical session</w:t>
      </w:r>
      <w:r w:rsidR="006F3DB3">
        <w:rPr>
          <w:rFonts w:asciiTheme="minorHAnsi" w:hAnsiTheme="minorHAnsi" w:cstheme="minorHAnsi"/>
          <w:color w:val="202225"/>
          <w:sz w:val="22"/>
          <w:szCs w:val="22"/>
        </w:rPr>
        <w:t>s</w:t>
      </w:r>
      <w:r w:rsidRPr="006B0D57">
        <w:rPr>
          <w:rFonts w:asciiTheme="minorHAnsi" w:hAnsiTheme="minorHAnsi" w:cstheme="minorHAnsi"/>
          <w:color w:val="202225"/>
          <w:sz w:val="22"/>
          <w:szCs w:val="22"/>
        </w:rPr>
        <w:t>, tutorials, tours, receptions, business meetings, networking sessions.</w:t>
      </w:r>
    </w:p>
    <w:p w14:paraId="1781E505" w14:textId="4690FA43" w:rsidR="00AD3B50"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Any component of the </w:t>
      </w:r>
      <w:r w:rsidR="007363F4" w:rsidRPr="006B0D57">
        <w:rPr>
          <w:rFonts w:asciiTheme="minorHAnsi" w:hAnsiTheme="minorHAnsi" w:cstheme="minorHAnsi"/>
          <w:color w:val="202225"/>
          <w:sz w:val="22"/>
          <w:szCs w:val="22"/>
        </w:rPr>
        <w:t xml:space="preserve">publication review process </w:t>
      </w:r>
      <w:r w:rsidRPr="006B0D57">
        <w:rPr>
          <w:rFonts w:asciiTheme="minorHAnsi" w:hAnsiTheme="minorHAnsi" w:cstheme="minorHAnsi"/>
          <w:color w:val="202225"/>
          <w:sz w:val="22"/>
          <w:szCs w:val="22"/>
        </w:rPr>
        <w:t xml:space="preserve">associated with </w:t>
      </w:r>
      <w:r w:rsidR="007363F4" w:rsidRPr="006B0D57">
        <w:rPr>
          <w:rFonts w:asciiTheme="minorHAnsi" w:hAnsiTheme="minorHAnsi" w:cstheme="minorHAnsi"/>
          <w:color w:val="202225"/>
          <w:sz w:val="22"/>
          <w:szCs w:val="22"/>
        </w:rPr>
        <w:t xml:space="preserve">an </w:t>
      </w:r>
      <w:r w:rsidRPr="006B0D57">
        <w:rPr>
          <w:rFonts w:asciiTheme="minorHAnsi" w:hAnsiTheme="minorHAnsi" w:cstheme="minorHAnsi"/>
          <w:color w:val="202225"/>
          <w:sz w:val="22"/>
          <w:szCs w:val="22"/>
        </w:rPr>
        <w:t xml:space="preserve">INFORMS </w:t>
      </w:r>
      <w:r w:rsidR="007363F4" w:rsidRPr="006B0D57">
        <w:rPr>
          <w:rFonts w:asciiTheme="minorHAnsi" w:hAnsiTheme="minorHAnsi" w:cstheme="minorHAnsi"/>
          <w:color w:val="202225"/>
          <w:sz w:val="22"/>
          <w:szCs w:val="22"/>
        </w:rPr>
        <w:t>journal</w:t>
      </w:r>
      <w:r w:rsidR="00DB1359" w:rsidRPr="006B0D57">
        <w:rPr>
          <w:rFonts w:asciiTheme="minorHAnsi" w:hAnsiTheme="minorHAnsi" w:cstheme="minorHAnsi"/>
          <w:color w:val="202225"/>
          <w:sz w:val="22"/>
          <w:szCs w:val="22"/>
        </w:rPr>
        <w:t xml:space="preserve">, </w:t>
      </w:r>
      <w:r w:rsidR="007363F4" w:rsidRPr="006B0D57">
        <w:rPr>
          <w:rFonts w:asciiTheme="minorHAnsi" w:hAnsiTheme="minorHAnsi" w:cstheme="minorHAnsi"/>
          <w:color w:val="202225"/>
          <w:sz w:val="22"/>
          <w:szCs w:val="22"/>
        </w:rPr>
        <w:t xml:space="preserve">such as </w:t>
      </w:r>
      <w:r w:rsidR="00DB1359" w:rsidRPr="006B0D57">
        <w:rPr>
          <w:rFonts w:asciiTheme="minorHAnsi" w:hAnsiTheme="minorHAnsi" w:cstheme="minorHAnsi"/>
          <w:color w:val="202225"/>
          <w:sz w:val="22"/>
          <w:szCs w:val="22"/>
        </w:rPr>
        <w:t xml:space="preserve">the editorial and review tasks for handling a submission and the responses from the authors. </w:t>
      </w:r>
    </w:p>
    <w:p w14:paraId="42DDC517" w14:textId="20E4F44A" w:rsidR="00DB1359"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Any </w:t>
      </w:r>
      <w:r w:rsidR="007C62F3" w:rsidRPr="006B0D57">
        <w:rPr>
          <w:rFonts w:asciiTheme="minorHAnsi" w:hAnsiTheme="minorHAnsi" w:cstheme="minorHAnsi"/>
          <w:color w:val="202225"/>
          <w:sz w:val="22"/>
          <w:szCs w:val="22"/>
        </w:rPr>
        <w:t>communications</w:t>
      </w:r>
      <w:r w:rsidRPr="006B0D57">
        <w:rPr>
          <w:rFonts w:asciiTheme="minorHAnsi" w:hAnsiTheme="minorHAnsi" w:cstheme="minorHAnsi"/>
          <w:color w:val="202225"/>
          <w:sz w:val="22"/>
          <w:szCs w:val="22"/>
        </w:rPr>
        <w:t xml:space="preserve"> that are hosted by INFORMS</w:t>
      </w:r>
      <w:r w:rsidR="007C62F3" w:rsidRPr="006B0D57">
        <w:rPr>
          <w:rFonts w:asciiTheme="minorHAnsi" w:hAnsiTheme="minorHAnsi" w:cstheme="minorHAnsi"/>
          <w:color w:val="202225"/>
          <w:sz w:val="22"/>
          <w:szCs w:val="22"/>
        </w:rPr>
        <w:t xml:space="preserve"> or by an INFORMS subdivision. </w:t>
      </w:r>
    </w:p>
    <w:p w14:paraId="3E0D1F85" w14:textId="179AC6A8" w:rsidR="007C62F3"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Any INFORMS-sponsored professional development activity or certification activity</w:t>
      </w:r>
      <w:r w:rsidR="008603E9">
        <w:rPr>
          <w:rFonts w:asciiTheme="minorHAnsi" w:hAnsiTheme="minorHAnsi" w:cstheme="minorHAnsi"/>
          <w:color w:val="202225"/>
          <w:sz w:val="22"/>
          <w:szCs w:val="22"/>
        </w:rPr>
        <w:t>.</w:t>
      </w:r>
      <w:r w:rsidRPr="006B0D57">
        <w:rPr>
          <w:rFonts w:asciiTheme="minorHAnsi" w:hAnsiTheme="minorHAnsi" w:cstheme="minorHAnsi"/>
          <w:color w:val="202225"/>
          <w:sz w:val="22"/>
          <w:szCs w:val="22"/>
        </w:rPr>
        <w:t xml:space="preserve"> </w:t>
      </w:r>
    </w:p>
    <w:p w14:paraId="40B9F1CE" w14:textId="27C3DD6B" w:rsidR="00792E0A" w:rsidRPr="006B0D57"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Any INFORMS-sponsored social activity</w:t>
      </w:r>
      <w:r w:rsidR="008603E9">
        <w:rPr>
          <w:rFonts w:asciiTheme="minorHAnsi" w:hAnsiTheme="minorHAnsi" w:cstheme="minorHAnsi"/>
          <w:color w:val="202225"/>
          <w:sz w:val="22"/>
          <w:szCs w:val="22"/>
        </w:rPr>
        <w:t>.</w:t>
      </w:r>
    </w:p>
    <w:p w14:paraId="4F7EC48A" w14:textId="2012292A" w:rsidR="000D0154" w:rsidRPr="003E6154" w:rsidRDefault="00C51F3A" w:rsidP="004211EA">
      <w:pPr>
        <w:pStyle w:val="NormalWeb"/>
        <w:numPr>
          <w:ilvl w:val="0"/>
          <w:numId w:val="12"/>
        </w:numPr>
        <w:shd w:val="clear" w:color="auto" w:fill="FFFFFF" w:themeFill="background1"/>
        <w:spacing w:before="0" w:beforeAutospacing="0" w:after="188" w:afterAutospacing="0"/>
        <w:ind w:left="360"/>
        <w:rPr>
          <w:rFonts w:asciiTheme="minorHAnsi" w:hAnsiTheme="minorHAnsi" w:cstheme="minorHAnsi"/>
          <w:color w:val="202225"/>
          <w:sz w:val="22"/>
          <w:szCs w:val="22"/>
        </w:rPr>
      </w:pPr>
      <w:r w:rsidRPr="006B0D57">
        <w:rPr>
          <w:rFonts w:asciiTheme="minorHAnsi" w:hAnsiTheme="minorHAnsi" w:cstheme="minorHAnsi"/>
          <w:color w:val="202225"/>
          <w:sz w:val="22"/>
          <w:szCs w:val="22"/>
        </w:rPr>
        <w:t>Any non-INFORMS activity, where the person is acting as a representative of INFORMS</w:t>
      </w:r>
      <w:r w:rsidR="008603E9">
        <w:rPr>
          <w:rFonts w:asciiTheme="minorHAnsi" w:hAnsiTheme="minorHAnsi" w:cstheme="minorHAnsi"/>
          <w:color w:val="202225"/>
          <w:sz w:val="22"/>
          <w:szCs w:val="22"/>
        </w:rPr>
        <w:t>.</w:t>
      </w:r>
    </w:p>
    <w:p w14:paraId="6F2B4A0E" w14:textId="64407E78" w:rsidR="005F44E8"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Participants are expected to avoid any inappropriate actions or statements based on individual characteristics such as age, race, religion, ethnicity, sexual orientation, gender identity, gender expression, disability, physical appearance, body size, marital status, nationality, political affiliation, ability status, educational background, or any other characteristic protected by law. Harass</w:t>
      </w:r>
      <w:r w:rsidR="00BF527E" w:rsidRPr="006B0D57">
        <w:rPr>
          <w:rFonts w:asciiTheme="minorHAnsi" w:hAnsiTheme="minorHAnsi" w:cstheme="minorHAnsi"/>
          <w:color w:val="202225"/>
          <w:sz w:val="22"/>
          <w:szCs w:val="22"/>
        </w:rPr>
        <w:t>ment</w:t>
      </w:r>
      <w:r w:rsidRPr="006B0D57">
        <w:rPr>
          <w:rFonts w:asciiTheme="minorHAnsi" w:hAnsiTheme="minorHAnsi" w:cstheme="minorHAnsi"/>
          <w:color w:val="202225"/>
          <w:sz w:val="22"/>
          <w:szCs w:val="22"/>
        </w:rPr>
        <w:t xml:space="preserve">, </w:t>
      </w:r>
      <w:r w:rsidR="00BF527E" w:rsidRPr="006B0D57">
        <w:rPr>
          <w:rFonts w:asciiTheme="minorHAnsi" w:hAnsiTheme="minorHAnsi" w:cstheme="minorHAnsi"/>
          <w:color w:val="202225"/>
          <w:sz w:val="22"/>
          <w:szCs w:val="22"/>
        </w:rPr>
        <w:t xml:space="preserve">including but not limited to </w:t>
      </w:r>
      <w:r w:rsidRPr="006B0D57">
        <w:rPr>
          <w:rFonts w:asciiTheme="minorHAnsi" w:hAnsiTheme="minorHAnsi" w:cstheme="minorHAnsi"/>
          <w:color w:val="202225"/>
          <w:sz w:val="22"/>
          <w:szCs w:val="22"/>
        </w:rPr>
        <w:t xml:space="preserve">sexual harassment, or disruptive behavior of any kind will not be tolerated. This includes, but is not limited to, </w:t>
      </w:r>
      <w:r w:rsidR="007C62F3" w:rsidRPr="006B0D57">
        <w:rPr>
          <w:rFonts w:asciiTheme="minorHAnsi" w:hAnsiTheme="minorHAnsi" w:cstheme="minorHAnsi"/>
          <w:color w:val="202225"/>
          <w:sz w:val="22"/>
          <w:szCs w:val="22"/>
        </w:rPr>
        <w:t xml:space="preserve">any behavior or language that is </w:t>
      </w:r>
      <w:r w:rsidRPr="006B0D57">
        <w:rPr>
          <w:rFonts w:asciiTheme="minorHAnsi" w:hAnsiTheme="minorHAnsi" w:cstheme="minorHAnsi"/>
          <w:color w:val="202225"/>
          <w:sz w:val="22"/>
          <w:szCs w:val="22"/>
        </w:rPr>
        <w:t xml:space="preserve">suggestive, inappropriate, </w:t>
      </w:r>
      <w:r w:rsidR="00954A59" w:rsidRPr="006B0D57">
        <w:rPr>
          <w:rFonts w:asciiTheme="minorHAnsi" w:hAnsiTheme="minorHAnsi" w:cstheme="minorHAnsi"/>
          <w:color w:val="202225"/>
          <w:sz w:val="22"/>
          <w:szCs w:val="22"/>
        </w:rPr>
        <w:t xml:space="preserve">aggressive, </w:t>
      </w:r>
      <w:r w:rsidR="007C62F3" w:rsidRPr="006B0D57">
        <w:rPr>
          <w:rFonts w:asciiTheme="minorHAnsi" w:hAnsiTheme="minorHAnsi" w:cstheme="minorHAnsi"/>
          <w:color w:val="202225"/>
          <w:sz w:val="22"/>
          <w:szCs w:val="22"/>
        </w:rPr>
        <w:t xml:space="preserve">or </w:t>
      </w:r>
      <w:r w:rsidRPr="006B0D57">
        <w:rPr>
          <w:rFonts w:asciiTheme="minorHAnsi" w:hAnsiTheme="minorHAnsi" w:cstheme="minorHAnsi"/>
          <w:color w:val="202225"/>
          <w:sz w:val="22"/>
          <w:szCs w:val="22"/>
        </w:rPr>
        <w:t>intimidating; unwelcome jokes or comments; unwanted touching or attention; stalking; harassing photography or recording; offensive or sexually oriented images; and aggressive physical behavior. Promoting or encouraging any of the above behavior is likewise prohibited.</w:t>
      </w:r>
    </w:p>
    <w:p w14:paraId="1DE125FC" w14:textId="2EAE227B" w:rsidR="005F44E8"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INFORMS reserves the right to take any necessary and appropriate action against a participant who engages in any form of harassment or inappropriate behavior in violation of this Policy</w:t>
      </w:r>
      <w:r w:rsidR="005D4E36" w:rsidRPr="006B0D57">
        <w:rPr>
          <w:rFonts w:asciiTheme="minorHAnsi" w:hAnsiTheme="minorHAnsi" w:cstheme="minorHAnsi"/>
          <w:color w:val="202225"/>
          <w:sz w:val="22"/>
          <w:szCs w:val="22"/>
        </w:rPr>
        <w:t xml:space="preserve">, including removal of the </w:t>
      </w:r>
      <w:r w:rsidR="005D4E36" w:rsidRPr="006B0D57">
        <w:rPr>
          <w:rFonts w:asciiTheme="minorHAnsi" w:hAnsiTheme="minorHAnsi" w:cstheme="minorHAnsi"/>
          <w:color w:val="202225"/>
          <w:sz w:val="22"/>
          <w:szCs w:val="22"/>
        </w:rPr>
        <w:lastRenderedPageBreak/>
        <w:t>participant</w:t>
      </w:r>
      <w:r w:rsidRPr="006B0D57">
        <w:rPr>
          <w:rFonts w:asciiTheme="minorHAnsi" w:hAnsiTheme="minorHAnsi" w:cstheme="minorHAnsi"/>
          <w:color w:val="202225"/>
          <w:sz w:val="22"/>
          <w:szCs w:val="22"/>
        </w:rPr>
        <w:t>. If there is a question of immediate danger, action may be taken to ensure immediate safety of all participants regardless of any procedure that may follow</w:t>
      </w:r>
      <w:r w:rsidR="005D4E36" w:rsidRPr="006B0D57">
        <w:rPr>
          <w:rFonts w:asciiTheme="minorHAnsi" w:hAnsiTheme="minorHAnsi" w:cstheme="minorHAnsi"/>
          <w:color w:val="202225"/>
          <w:sz w:val="22"/>
          <w:szCs w:val="22"/>
        </w:rPr>
        <w:t>.</w:t>
      </w:r>
    </w:p>
    <w:p w14:paraId="1C34C190" w14:textId="4BB55046" w:rsidR="000C01C7"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b/>
          <w:bCs/>
          <w:color w:val="202225"/>
          <w:sz w:val="22"/>
          <w:szCs w:val="22"/>
        </w:rPr>
        <w:t>How to Report:</w:t>
      </w:r>
      <w:r w:rsidRPr="006B0D57">
        <w:rPr>
          <w:rFonts w:asciiTheme="minorHAnsi" w:hAnsiTheme="minorHAnsi" w:cstheme="minorHAnsi"/>
          <w:color w:val="202225"/>
          <w:sz w:val="22"/>
          <w:szCs w:val="22"/>
        </w:rPr>
        <w:t xml:space="preserve"> </w:t>
      </w:r>
      <w:r w:rsidR="004267FD" w:rsidRPr="006B0D57">
        <w:rPr>
          <w:rFonts w:asciiTheme="minorHAnsi" w:hAnsiTheme="minorHAnsi" w:cstheme="minorHAnsi"/>
          <w:color w:val="202225"/>
          <w:sz w:val="22"/>
          <w:szCs w:val="22"/>
        </w:rPr>
        <w:t xml:space="preserve">If a participant experiences or observes inappropriate comments or actions </w:t>
      </w:r>
      <w:r w:rsidR="00BF527E" w:rsidRPr="006B0D57">
        <w:rPr>
          <w:rFonts w:asciiTheme="minorHAnsi" w:hAnsiTheme="minorHAnsi" w:cstheme="minorHAnsi"/>
          <w:color w:val="202225"/>
          <w:sz w:val="22"/>
          <w:szCs w:val="22"/>
        </w:rPr>
        <w:t xml:space="preserve">that may be </w:t>
      </w:r>
      <w:r w:rsidR="004267FD" w:rsidRPr="006B0D57">
        <w:rPr>
          <w:rFonts w:asciiTheme="minorHAnsi" w:hAnsiTheme="minorHAnsi" w:cstheme="minorHAnsi"/>
          <w:color w:val="202225"/>
          <w:sz w:val="22"/>
          <w:szCs w:val="22"/>
        </w:rPr>
        <w:t xml:space="preserve">in violation of </w:t>
      </w:r>
      <w:r w:rsidR="003F0490" w:rsidRPr="006B0D57">
        <w:rPr>
          <w:rFonts w:asciiTheme="minorHAnsi" w:hAnsiTheme="minorHAnsi" w:cstheme="minorHAnsi"/>
          <w:color w:val="202225"/>
          <w:sz w:val="22"/>
          <w:szCs w:val="22"/>
        </w:rPr>
        <w:t>the</w:t>
      </w:r>
      <w:r w:rsidR="004267FD" w:rsidRPr="006B0D57">
        <w:rPr>
          <w:rFonts w:asciiTheme="minorHAnsi" w:hAnsiTheme="minorHAnsi" w:cstheme="minorHAnsi"/>
          <w:color w:val="202225"/>
          <w:sz w:val="22"/>
          <w:szCs w:val="22"/>
        </w:rPr>
        <w:t xml:space="preserve"> Code of Conduct </w:t>
      </w:r>
      <w:r w:rsidR="003F0490" w:rsidRPr="006B0D57">
        <w:rPr>
          <w:rFonts w:asciiTheme="minorHAnsi" w:hAnsiTheme="minorHAnsi" w:cstheme="minorHAnsi"/>
          <w:color w:val="202225"/>
          <w:sz w:val="22"/>
          <w:szCs w:val="22"/>
        </w:rPr>
        <w:t>P</w:t>
      </w:r>
      <w:r w:rsidR="004267FD" w:rsidRPr="006B0D57">
        <w:rPr>
          <w:rFonts w:asciiTheme="minorHAnsi" w:hAnsiTheme="minorHAnsi" w:cstheme="minorHAnsi"/>
          <w:color w:val="202225"/>
          <w:sz w:val="22"/>
          <w:szCs w:val="22"/>
        </w:rPr>
        <w:t>olicy,</w:t>
      </w:r>
      <w:r w:rsidR="00582477" w:rsidRPr="006B0D57">
        <w:rPr>
          <w:rFonts w:asciiTheme="minorHAnsi" w:hAnsiTheme="minorHAnsi" w:cstheme="minorHAnsi"/>
          <w:color w:val="202225"/>
          <w:sz w:val="22"/>
          <w:szCs w:val="22"/>
        </w:rPr>
        <w:t xml:space="preserve"> the participant </w:t>
      </w:r>
      <w:r w:rsidR="004267FD" w:rsidRPr="006B0D57">
        <w:rPr>
          <w:rFonts w:asciiTheme="minorHAnsi" w:hAnsiTheme="minorHAnsi" w:cstheme="minorHAnsi"/>
          <w:color w:val="202225"/>
          <w:sz w:val="22"/>
          <w:szCs w:val="22"/>
        </w:rPr>
        <w:t>should report</w:t>
      </w:r>
      <w:r w:rsidR="00606578" w:rsidRPr="006B0D57">
        <w:rPr>
          <w:rFonts w:asciiTheme="minorHAnsi" w:hAnsiTheme="minorHAnsi" w:cstheme="minorHAnsi"/>
          <w:color w:val="202225"/>
          <w:sz w:val="22"/>
          <w:szCs w:val="22"/>
        </w:rPr>
        <w:t xml:space="preserve"> their experience </w:t>
      </w:r>
      <w:r w:rsidRPr="006B0D57">
        <w:rPr>
          <w:rFonts w:asciiTheme="minorHAnsi" w:hAnsiTheme="minorHAnsi" w:cstheme="minorHAnsi"/>
          <w:color w:val="202225"/>
          <w:sz w:val="22"/>
          <w:szCs w:val="22"/>
        </w:rPr>
        <w:t xml:space="preserve">or observation </w:t>
      </w:r>
      <w:r w:rsidR="004267FD" w:rsidRPr="006B0D57">
        <w:rPr>
          <w:rFonts w:asciiTheme="minorHAnsi" w:hAnsiTheme="minorHAnsi" w:cstheme="minorHAnsi"/>
          <w:color w:val="202225"/>
          <w:sz w:val="22"/>
          <w:szCs w:val="22"/>
        </w:rPr>
        <w:t>to the INFORMS Hotline — by phone: 855-650-0005; online: </w:t>
      </w:r>
      <w:hyperlink r:id="rId12" w:tgtFrame="_self" w:history="1">
        <w:r w:rsidR="004267FD" w:rsidRPr="006B0D57">
          <w:rPr>
            <w:rStyle w:val="Hyperlink"/>
            <w:rFonts w:asciiTheme="minorHAnsi" w:hAnsiTheme="minorHAnsi" w:cstheme="minorHAnsi"/>
            <w:b/>
            <w:bCs/>
            <w:color w:val="034C7E"/>
            <w:sz w:val="22"/>
            <w:szCs w:val="22"/>
          </w:rPr>
          <w:t>https://www.lighthouse-services.com/informs</w:t>
        </w:r>
      </w:hyperlink>
      <w:r w:rsidR="004267FD" w:rsidRPr="006B0D57">
        <w:rPr>
          <w:rFonts w:asciiTheme="minorHAnsi" w:hAnsiTheme="minorHAnsi" w:cstheme="minorHAnsi"/>
          <w:color w:val="202225"/>
          <w:sz w:val="22"/>
          <w:szCs w:val="22"/>
        </w:rPr>
        <w:t>; by e-mail: </w:t>
      </w:r>
      <w:hyperlink r:id="rId13" w:tgtFrame="_self" w:history="1">
        <w:r w:rsidR="004267FD" w:rsidRPr="006B0D57">
          <w:rPr>
            <w:rStyle w:val="Hyperlink"/>
            <w:rFonts w:asciiTheme="minorHAnsi" w:hAnsiTheme="minorHAnsi" w:cstheme="minorHAnsi"/>
            <w:b/>
            <w:bCs/>
            <w:color w:val="034C7E"/>
            <w:sz w:val="22"/>
            <w:szCs w:val="22"/>
          </w:rPr>
          <w:t>reports@lighthouse-services.com</w:t>
        </w:r>
      </w:hyperlink>
      <w:r w:rsidR="004267FD" w:rsidRPr="006B0D57">
        <w:rPr>
          <w:rFonts w:asciiTheme="minorHAnsi" w:hAnsiTheme="minorHAnsi" w:cstheme="minorHAnsi"/>
          <w:color w:val="202225"/>
          <w:sz w:val="22"/>
          <w:szCs w:val="22"/>
        </w:rPr>
        <w:t xml:space="preserve">; or by fax: 215-689-3885 (must include “INFORMS” with the report). </w:t>
      </w:r>
      <w:r w:rsidR="00A46A70" w:rsidRPr="006B0D57">
        <w:rPr>
          <w:rFonts w:asciiTheme="minorHAnsi" w:hAnsiTheme="minorHAnsi" w:cstheme="minorHAnsi"/>
          <w:color w:val="202225"/>
          <w:sz w:val="22"/>
          <w:szCs w:val="22"/>
        </w:rPr>
        <w:t xml:space="preserve"> Reporting may be made anonymously.</w:t>
      </w:r>
      <w:r w:rsidR="00C84144" w:rsidRPr="006B0D57">
        <w:rPr>
          <w:rFonts w:asciiTheme="minorHAnsi" w:hAnsiTheme="minorHAnsi" w:cstheme="minorHAnsi"/>
          <w:color w:val="202225"/>
          <w:sz w:val="22"/>
          <w:szCs w:val="22"/>
        </w:rPr>
        <w:t xml:space="preserve"> However, if an individual chooses to submit an anonymous report, this may inhibit INFORMS</w:t>
      </w:r>
      <w:r w:rsidR="00D56892">
        <w:rPr>
          <w:rFonts w:asciiTheme="minorHAnsi" w:hAnsiTheme="minorHAnsi" w:cstheme="minorHAnsi"/>
          <w:color w:val="202225"/>
          <w:sz w:val="22"/>
          <w:szCs w:val="22"/>
        </w:rPr>
        <w:t>’</w:t>
      </w:r>
      <w:r w:rsidR="00C84144" w:rsidRPr="006B0D57">
        <w:rPr>
          <w:rFonts w:asciiTheme="minorHAnsi" w:hAnsiTheme="minorHAnsi" w:cstheme="minorHAnsi"/>
          <w:color w:val="202225"/>
          <w:sz w:val="22"/>
          <w:szCs w:val="22"/>
        </w:rPr>
        <w:t xml:space="preserve"> ability to investigate the charge without further information.</w:t>
      </w:r>
      <w:r w:rsidR="00526EF5" w:rsidRPr="006B0D57">
        <w:rPr>
          <w:rFonts w:asciiTheme="minorHAnsi" w:hAnsiTheme="minorHAnsi" w:cstheme="minorHAnsi"/>
          <w:color w:val="202225"/>
          <w:sz w:val="22"/>
          <w:szCs w:val="22"/>
        </w:rPr>
        <w:t xml:space="preserve"> (Lighthouse Services is an independent provider hired by INFORMS to provide this service.) </w:t>
      </w:r>
    </w:p>
    <w:p w14:paraId="2E985B6F" w14:textId="2E7C5ACB" w:rsidR="003520A2"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Retaliation for good faith reports of inappropriate conduct will not be tolerated and are </w:t>
      </w:r>
      <w:r w:rsidR="00E36272" w:rsidRPr="006B0D57">
        <w:rPr>
          <w:rFonts w:asciiTheme="minorHAnsi" w:hAnsiTheme="minorHAnsi" w:cstheme="minorHAnsi"/>
          <w:color w:val="202225"/>
          <w:sz w:val="22"/>
          <w:szCs w:val="22"/>
        </w:rPr>
        <w:t>violations of</w:t>
      </w:r>
      <w:r w:rsidRPr="006B0D57">
        <w:rPr>
          <w:rFonts w:asciiTheme="minorHAnsi" w:hAnsiTheme="minorHAnsi" w:cstheme="minorHAnsi"/>
          <w:color w:val="202225"/>
          <w:sz w:val="22"/>
          <w:szCs w:val="22"/>
        </w:rPr>
        <w:t xml:space="preserve"> th</w:t>
      </w:r>
      <w:r w:rsidR="005E5A18" w:rsidRPr="006B0D57">
        <w:rPr>
          <w:rFonts w:asciiTheme="minorHAnsi" w:hAnsiTheme="minorHAnsi" w:cstheme="minorHAnsi"/>
          <w:color w:val="202225"/>
          <w:sz w:val="22"/>
          <w:szCs w:val="22"/>
        </w:rPr>
        <w:t>e Code of Conduct P</w:t>
      </w:r>
      <w:r w:rsidRPr="006B0D57">
        <w:rPr>
          <w:rFonts w:asciiTheme="minorHAnsi" w:hAnsiTheme="minorHAnsi" w:cstheme="minorHAnsi"/>
          <w:color w:val="202225"/>
          <w:sz w:val="22"/>
          <w:szCs w:val="22"/>
        </w:rPr>
        <w:t>olicy.</w:t>
      </w:r>
    </w:p>
    <w:p w14:paraId="6842ABE0" w14:textId="2EEA38CE" w:rsidR="004A1B74" w:rsidRPr="006B0D57" w:rsidRDefault="00C51F3A" w:rsidP="004211EA">
      <w:pPr>
        <w:pStyle w:val="BodyText"/>
        <w:ind w:left="0"/>
        <w:rPr>
          <w:rFonts w:asciiTheme="minorHAnsi" w:hAnsiTheme="minorHAnsi" w:cstheme="minorHAnsi"/>
          <w:color w:val="202225"/>
          <w:sz w:val="22"/>
          <w:szCs w:val="22"/>
        </w:rPr>
      </w:pPr>
      <w:r w:rsidRPr="006B0D57">
        <w:rPr>
          <w:rFonts w:asciiTheme="minorHAnsi" w:hAnsiTheme="minorHAnsi" w:cstheme="minorHAnsi"/>
          <w:b/>
          <w:bCs/>
          <w:color w:val="202225"/>
          <w:sz w:val="22"/>
          <w:szCs w:val="22"/>
        </w:rPr>
        <w:t xml:space="preserve">Post-complaint </w:t>
      </w:r>
      <w:r w:rsidR="00656456" w:rsidRPr="006B0D57">
        <w:rPr>
          <w:rFonts w:asciiTheme="minorHAnsi" w:hAnsiTheme="minorHAnsi" w:cstheme="minorHAnsi"/>
          <w:b/>
          <w:bCs/>
          <w:color w:val="202225"/>
          <w:sz w:val="22"/>
          <w:szCs w:val="22"/>
        </w:rPr>
        <w:t>Process:</w:t>
      </w:r>
      <w:r w:rsidR="00656456" w:rsidRPr="006B0D57">
        <w:rPr>
          <w:rFonts w:asciiTheme="minorHAnsi" w:hAnsiTheme="minorHAnsi" w:cstheme="minorHAnsi"/>
          <w:color w:val="202225"/>
          <w:sz w:val="22"/>
          <w:szCs w:val="22"/>
        </w:rPr>
        <w:t xml:space="preserve"> </w:t>
      </w:r>
      <w:r w:rsidR="000C01C7" w:rsidRPr="006B0D57">
        <w:rPr>
          <w:rFonts w:asciiTheme="minorHAnsi" w:hAnsiTheme="minorHAnsi" w:cstheme="minorHAnsi"/>
          <w:color w:val="202225"/>
          <w:sz w:val="22"/>
          <w:szCs w:val="22"/>
        </w:rPr>
        <w:t>All reports will be investigated and will be handled confidentially to the extent possible</w:t>
      </w:r>
      <w:r w:rsidR="007E7C05" w:rsidRPr="006B0D57">
        <w:rPr>
          <w:rFonts w:asciiTheme="minorHAnsi" w:hAnsiTheme="minorHAnsi" w:cstheme="minorHAnsi"/>
          <w:color w:val="202225"/>
          <w:sz w:val="22"/>
          <w:szCs w:val="22"/>
        </w:rPr>
        <w:t>.</w:t>
      </w:r>
      <w:r w:rsidR="00A46A70" w:rsidRPr="006B0D57">
        <w:rPr>
          <w:rFonts w:asciiTheme="minorHAnsi" w:hAnsiTheme="minorHAnsi" w:cstheme="minorHAnsi"/>
          <w:color w:val="202225"/>
          <w:sz w:val="22"/>
          <w:szCs w:val="22"/>
        </w:rPr>
        <w:t xml:space="preserve"> The current President and the Executive Director</w:t>
      </w:r>
      <w:r>
        <w:rPr>
          <w:rStyle w:val="FootnoteReference"/>
          <w:rFonts w:asciiTheme="minorHAnsi" w:hAnsiTheme="minorHAnsi" w:cstheme="minorHAnsi"/>
          <w:color w:val="202225"/>
          <w:sz w:val="22"/>
          <w:szCs w:val="22"/>
        </w:rPr>
        <w:footnoteReference w:id="5"/>
      </w:r>
      <w:r w:rsidR="00A46A70" w:rsidRPr="006B0D57">
        <w:rPr>
          <w:rFonts w:asciiTheme="minorHAnsi" w:hAnsiTheme="minorHAnsi" w:cstheme="minorHAnsi"/>
          <w:color w:val="202225"/>
          <w:sz w:val="22"/>
          <w:szCs w:val="22"/>
        </w:rPr>
        <w:t xml:space="preserve">, in consultation with </w:t>
      </w:r>
      <w:r w:rsidR="00E32E1C" w:rsidRPr="006B0D57">
        <w:rPr>
          <w:rFonts w:asciiTheme="minorHAnsi" w:hAnsiTheme="minorHAnsi" w:cstheme="minorHAnsi"/>
          <w:color w:val="202225"/>
          <w:sz w:val="22"/>
          <w:szCs w:val="22"/>
        </w:rPr>
        <w:t xml:space="preserve">legal </w:t>
      </w:r>
      <w:r w:rsidR="00A46A70" w:rsidRPr="006B0D57">
        <w:rPr>
          <w:rFonts w:asciiTheme="minorHAnsi" w:hAnsiTheme="minorHAnsi" w:cstheme="minorHAnsi"/>
          <w:color w:val="202225"/>
          <w:sz w:val="22"/>
          <w:szCs w:val="22"/>
        </w:rPr>
        <w:t xml:space="preserve">counsel (when warranted), will </w:t>
      </w:r>
      <w:r w:rsidR="007E7C05" w:rsidRPr="006B0D57">
        <w:rPr>
          <w:rFonts w:asciiTheme="minorHAnsi" w:hAnsiTheme="minorHAnsi" w:cstheme="minorHAnsi"/>
          <w:color w:val="202225"/>
          <w:sz w:val="22"/>
          <w:szCs w:val="22"/>
        </w:rPr>
        <w:t xml:space="preserve">investigate the charge to </w:t>
      </w:r>
      <w:r w:rsidR="00656456" w:rsidRPr="006B0D57">
        <w:rPr>
          <w:rFonts w:asciiTheme="minorHAnsi" w:hAnsiTheme="minorHAnsi" w:cstheme="minorHAnsi"/>
          <w:color w:val="202225"/>
          <w:sz w:val="22"/>
          <w:szCs w:val="22"/>
        </w:rPr>
        <w:t>determine</w:t>
      </w:r>
      <w:r w:rsidR="007E7C05" w:rsidRPr="006B0D57">
        <w:rPr>
          <w:rFonts w:asciiTheme="minorHAnsi" w:hAnsiTheme="minorHAnsi" w:cstheme="minorHAnsi"/>
          <w:color w:val="202225"/>
          <w:sz w:val="22"/>
          <w:szCs w:val="22"/>
        </w:rPr>
        <w:t xml:space="preserve"> whether there has been a violation of the Code of Conduct</w:t>
      </w:r>
      <w:r w:rsidR="004C5031" w:rsidRPr="006B0D57">
        <w:rPr>
          <w:rFonts w:asciiTheme="minorHAnsi" w:hAnsiTheme="minorHAnsi" w:cstheme="minorHAnsi"/>
          <w:color w:val="202225"/>
          <w:sz w:val="22"/>
          <w:szCs w:val="22"/>
        </w:rPr>
        <w:t xml:space="preserve"> Policy.</w:t>
      </w:r>
      <w:r w:rsidR="007E7C05" w:rsidRPr="006B0D57">
        <w:rPr>
          <w:rFonts w:asciiTheme="minorHAnsi" w:hAnsiTheme="minorHAnsi" w:cstheme="minorHAnsi"/>
          <w:color w:val="202225"/>
          <w:sz w:val="22"/>
          <w:szCs w:val="22"/>
        </w:rPr>
        <w:t xml:space="preserve"> Depending upon the circumstances, they may engage a third-party to </w:t>
      </w:r>
      <w:r w:rsidR="00374847" w:rsidRPr="006B0D57">
        <w:rPr>
          <w:rFonts w:asciiTheme="minorHAnsi" w:hAnsiTheme="minorHAnsi" w:cstheme="minorHAnsi"/>
          <w:color w:val="202225"/>
          <w:sz w:val="22"/>
          <w:szCs w:val="22"/>
        </w:rPr>
        <w:t xml:space="preserve">further </w:t>
      </w:r>
      <w:r w:rsidR="007E7C05" w:rsidRPr="006B0D57">
        <w:rPr>
          <w:rFonts w:asciiTheme="minorHAnsi" w:hAnsiTheme="minorHAnsi" w:cstheme="minorHAnsi"/>
          <w:color w:val="202225"/>
          <w:sz w:val="22"/>
          <w:szCs w:val="22"/>
        </w:rPr>
        <w:t xml:space="preserve">investigate the facts and circumstances reported and/or </w:t>
      </w:r>
      <w:r w:rsidR="00E36272" w:rsidRPr="006B0D57">
        <w:rPr>
          <w:rFonts w:asciiTheme="minorHAnsi" w:hAnsiTheme="minorHAnsi" w:cstheme="minorHAnsi"/>
          <w:color w:val="202225"/>
          <w:sz w:val="22"/>
          <w:szCs w:val="22"/>
        </w:rPr>
        <w:t xml:space="preserve">appoint </w:t>
      </w:r>
      <w:r w:rsidR="007E7C05" w:rsidRPr="006B0D57">
        <w:rPr>
          <w:rFonts w:asciiTheme="minorHAnsi" w:hAnsiTheme="minorHAnsi" w:cstheme="minorHAnsi"/>
          <w:color w:val="202225"/>
          <w:sz w:val="22"/>
          <w:szCs w:val="22"/>
        </w:rPr>
        <w:t>an ad hoc committee to conduct the investigation</w:t>
      </w:r>
      <w:r w:rsidR="007E4F07">
        <w:rPr>
          <w:rFonts w:asciiTheme="minorHAnsi" w:hAnsiTheme="minorHAnsi" w:cstheme="minorHAnsi"/>
          <w:color w:val="202225"/>
          <w:sz w:val="22"/>
          <w:szCs w:val="22"/>
        </w:rPr>
        <w:t xml:space="preserve"> and recommend disciplinary action, if warranted.</w:t>
      </w:r>
      <w:r w:rsidR="007E7C05" w:rsidRPr="006B0D57">
        <w:rPr>
          <w:rFonts w:asciiTheme="minorHAnsi" w:hAnsiTheme="minorHAnsi" w:cstheme="minorHAnsi"/>
          <w:color w:val="202225"/>
          <w:sz w:val="22"/>
          <w:szCs w:val="22"/>
        </w:rPr>
        <w:t xml:space="preserve">  </w:t>
      </w:r>
    </w:p>
    <w:p w14:paraId="5E3961C5" w14:textId="77777777" w:rsidR="006C29C1" w:rsidRPr="006B0D57" w:rsidRDefault="006C29C1" w:rsidP="004211EA">
      <w:pPr>
        <w:pStyle w:val="BodyText"/>
        <w:ind w:left="0"/>
        <w:rPr>
          <w:rFonts w:asciiTheme="minorHAnsi" w:hAnsiTheme="minorHAnsi" w:cstheme="minorHAnsi"/>
          <w:color w:val="202225"/>
          <w:sz w:val="22"/>
          <w:szCs w:val="22"/>
        </w:rPr>
      </w:pPr>
    </w:p>
    <w:p w14:paraId="6603B038" w14:textId="292190A3" w:rsidR="00A46A70"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When a report is filed, the </w:t>
      </w:r>
      <w:r w:rsidR="00796D1B" w:rsidRPr="006B0D57">
        <w:rPr>
          <w:rFonts w:asciiTheme="minorHAnsi" w:hAnsiTheme="minorHAnsi" w:cstheme="minorHAnsi"/>
          <w:color w:val="202225"/>
          <w:sz w:val="22"/>
          <w:szCs w:val="22"/>
        </w:rPr>
        <w:t xml:space="preserve">individual accused of </w:t>
      </w:r>
      <w:r w:rsidR="00926B8C">
        <w:rPr>
          <w:rFonts w:asciiTheme="minorHAnsi" w:hAnsiTheme="minorHAnsi" w:cstheme="minorHAnsi"/>
          <w:color w:val="202225"/>
          <w:sz w:val="22"/>
          <w:szCs w:val="22"/>
        </w:rPr>
        <w:t>the violation</w:t>
      </w:r>
      <w:r w:rsidR="00796D1B" w:rsidRPr="006B0D57">
        <w:rPr>
          <w:rFonts w:asciiTheme="minorHAnsi" w:hAnsiTheme="minorHAnsi" w:cstheme="minorHAnsi"/>
          <w:color w:val="202225"/>
          <w:sz w:val="22"/>
          <w:szCs w:val="22"/>
        </w:rPr>
        <w:t xml:space="preserve"> </w:t>
      </w:r>
      <w:r w:rsidRPr="006B0D57">
        <w:rPr>
          <w:rFonts w:asciiTheme="minorHAnsi" w:hAnsiTheme="minorHAnsi" w:cstheme="minorHAnsi"/>
          <w:color w:val="202225"/>
          <w:sz w:val="22"/>
          <w:szCs w:val="22"/>
        </w:rPr>
        <w:t xml:space="preserve">will be notified of the </w:t>
      </w:r>
      <w:r w:rsidR="00796D1B" w:rsidRPr="006B0D57">
        <w:rPr>
          <w:rFonts w:asciiTheme="minorHAnsi" w:hAnsiTheme="minorHAnsi" w:cstheme="minorHAnsi"/>
          <w:color w:val="202225"/>
          <w:sz w:val="22"/>
          <w:szCs w:val="22"/>
        </w:rPr>
        <w:t>complaint and</w:t>
      </w:r>
      <w:r w:rsidRPr="006B0D57">
        <w:rPr>
          <w:rFonts w:asciiTheme="minorHAnsi" w:hAnsiTheme="minorHAnsi" w:cstheme="minorHAnsi"/>
          <w:color w:val="202225"/>
          <w:sz w:val="22"/>
          <w:szCs w:val="22"/>
        </w:rPr>
        <w:t xml:space="preserve"> informed of the investigation process</w:t>
      </w:r>
      <w:r w:rsidR="002D7217">
        <w:rPr>
          <w:rFonts w:asciiTheme="minorHAnsi" w:hAnsiTheme="minorHAnsi" w:cstheme="minorHAnsi"/>
          <w:color w:val="202225"/>
          <w:sz w:val="22"/>
          <w:szCs w:val="22"/>
        </w:rPr>
        <w:t xml:space="preserve">, within </w:t>
      </w:r>
      <w:r w:rsidR="002D7217" w:rsidRPr="006B0D57">
        <w:rPr>
          <w:rFonts w:asciiTheme="minorHAnsi" w:hAnsiTheme="minorHAnsi" w:cstheme="minorHAnsi"/>
          <w:color w:val="202225"/>
          <w:sz w:val="22"/>
          <w:szCs w:val="22"/>
        </w:rPr>
        <w:t xml:space="preserve">thirty (30) days </w:t>
      </w:r>
      <w:r w:rsidR="002D7217">
        <w:rPr>
          <w:rFonts w:asciiTheme="minorHAnsi" w:hAnsiTheme="minorHAnsi" w:cstheme="minorHAnsi"/>
          <w:color w:val="202225"/>
          <w:sz w:val="22"/>
          <w:szCs w:val="22"/>
        </w:rPr>
        <w:t xml:space="preserve">of the initial compliant being filed. </w:t>
      </w:r>
      <w:r w:rsidRPr="006B0D57">
        <w:rPr>
          <w:rFonts w:asciiTheme="minorHAnsi" w:hAnsiTheme="minorHAnsi" w:cstheme="minorHAnsi"/>
          <w:color w:val="202225"/>
          <w:sz w:val="22"/>
          <w:szCs w:val="22"/>
        </w:rPr>
        <w:t>Th</w:t>
      </w:r>
      <w:r w:rsidR="00796D1B" w:rsidRPr="006B0D57">
        <w:rPr>
          <w:rFonts w:asciiTheme="minorHAnsi" w:hAnsiTheme="minorHAnsi" w:cstheme="minorHAnsi"/>
          <w:color w:val="202225"/>
          <w:sz w:val="22"/>
          <w:szCs w:val="22"/>
        </w:rPr>
        <w:t>is individual</w:t>
      </w:r>
      <w:r w:rsidRPr="006B0D57">
        <w:rPr>
          <w:rFonts w:asciiTheme="minorHAnsi" w:hAnsiTheme="minorHAnsi" w:cstheme="minorHAnsi"/>
          <w:color w:val="202225"/>
          <w:sz w:val="22"/>
          <w:szCs w:val="22"/>
        </w:rPr>
        <w:t xml:space="preserve"> will have an opportunity to respond to the </w:t>
      </w:r>
      <w:r w:rsidR="00796D1B" w:rsidRPr="006B0D57">
        <w:rPr>
          <w:rFonts w:asciiTheme="minorHAnsi" w:hAnsiTheme="minorHAnsi" w:cstheme="minorHAnsi"/>
          <w:color w:val="202225"/>
          <w:sz w:val="22"/>
          <w:szCs w:val="22"/>
        </w:rPr>
        <w:t>complaint</w:t>
      </w:r>
      <w:r w:rsidRPr="006B0D57">
        <w:rPr>
          <w:rFonts w:asciiTheme="minorHAnsi" w:hAnsiTheme="minorHAnsi" w:cstheme="minorHAnsi"/>
          <w:color w:val="202225"/>
          <w:sz w:val="22"/>
          <w:szCs w:val="22"/>
        </w:rPr>
        <w:t xml:space="preserve"> and provide input to the investigation</w:t>
      </w:r>
      <w:r w:rsidR="002D7217">
        <w:rPr>
          <w:rFonts w:asciiTheme="minorHAnsi" w:hAnsiTheme="minorHAnsi" w:cstheme="minorHAnsi"/>
          <w:color w:val="202225"/>
          <w:sz w:val="22"/>
          <w:szCs w:val="22"/>
        </w:rPr>
        <w:t xml:space="preserve">, within </w:t>
      </w:r>
      <w:r w:rsidR="002D7217" w:rsidRPr="006B0D57">
        <w:rPr>
          <w:rFonts w:asciiTheme="minorHAnsi" w:hAnsiTheme="minorHAnsi" w:cstheme="minorHAnsi"/>
          <w:color w:val="202225"/>
          <w:sz w:val="22"/>
          <w:szCs w:val="22"/>
        </w:rPr>
        <w:t xml:space="preserve">thirty (30) days </w:t>
      </w:r>
      <w:r w:rsidR="002D7217">
        <w:rPr>
          <w:rFonts w:asciiTheme="minorHAnsi" w:hAnsiTheme="minorHAnsi" w:cstheme="minorHAnsi"/>
          <w:color w:val="202225"/>
          <w:sz w:val="22"/>
          <w:szCs w:val="22"/>
        </w:rPr>
        <w:t xml:space="preserve">of being sent the complaint. </w:t>
      </w:r>
    </w:p>
    <w:p w14:paraId="61817C12" w14:textId="18B9A98B" w:rsidR="00C84144" w:rsidRPr="006B0D57" w:rsidRDefault="00C51F3A" w:rsidP="004211EA">
      <w:pPr>
        <w:pStyle w:val="BodyText"/>
        <w:ind w:left="0"/>
        <w:rPr>
          <w:rFonts w:asciiTheme="minorHAnsi" w:hAnsiTheme="minorHAnsi" w:cstheme="minorHAnsi"/>
          <w:color w:val="202225"/>
          <w:sz w:val="22"/>
          <w:szCs w:val="22"/>
        </w:rPr>
      </w:pPr>
      <w:r w:rsidRPr="006B0D57">
        <w:rPr>
          <w:rFonts w:asciiTheme="minorHAnsi" w:hAnsiTheme="minorHAnsi" w:cstheme="minorHAnsi"/>
          <w:b/>
          <w:bCs/>
          <w:color w:val="202225"/>
          <w:sz w:val="22"/>
          <w:szCs w:val="22"/>
        </w:rPr>
        <w:t>Post-</w:t>
      </w:r>
      <w:r w:rsidR="00400AFB">
        <w:rPr>
          <w:rFonts w:asciiTheme="minorHAnsi" w:hAnsiTheme="minorHAnsi" w:cstheme="minorHAnsi"/>
          <w:b/>
          <w:bCs/>
          <w:color w:val="202225"/>
          <w:sz w:val="22"/>
          <w:szCs w:val="22"/>
        </w:rPr>
        <w:t>investigation</w:t>
      </w:r>
      <w:r w:rsidRPr="006B0D57">
        <w:rPr>
          <w:rFonts w:asciiTheme="minorHAnsi" w:hAnsiTheme="minorHAnsi" w:cstheme="minorHAnsi"/>
          <w:b/>
          <w:bCs/>
          <w:color w:val="202225"/>
          <w:sz w:val="22"/>
          <w:szCs w:val="22"/>
        </w:rPr>
        <w:t xml:space="preserve"> Process:</w:t>
      </w:r>
      <w:r w:rsidRPr="006B0D57">
        <w:rPr>
          <w:rFonts w:asciiTheme="minorHAnsi" w:hAnsiTheme="minorHAnsi" w:cstheme="minorHAnsi"/>
          <w:color w:val="202225"/>
          <w:sz w:val="22"/>
          <w:szCs w:val="22"/>
        </w:rPr>
        <w:t xml:space="preserve"> </w:t>
      </w:r>
      <w:r w:rsidR="00E36272" w:rsidRPr="006B0D57">
        <w:rPr>
          <w:rFonts w:asciiTheme="minorHAnsi" w:hAnsiTheme="minorHAnsi" w:cstheme="minorHAnsi"/>
          <w:color w:val="202225"/>
          <w:sz w:val="22"/>
          <w:szCs w:val="22"/>
        </w:rPr>
        <w:t>If an investigation substantiates that a violation of this Policy has occurred, the current President and the Executive Director will determine disciplinary action</w:t>
      </w:r>
      <w:r w:rsidR="008D56EB">
        <w:rPr>
          <w:rStyle w:val="FootnoteReference"/>
          <w:rFonts w:asciiTheme="minorHAnsi" w:hAnsiTheme="minorHAnsi" w:cstheme="minorHAnsi"/>
          <w:color w:val="202225"/>
          <w:sz w:val="22"/>
          <w:szCs w:val="22"/>
        </w:rPr>
        <w:footnoteReference w:id="6"/>
      </w:r>
      <w:r w:rsidR="00E36272" w:rsidRPr="006B0D57">
        <w:rPr>
          <w:rFonts w:asciiTheme="minorHAnsi" w:hAnsiTheme="minorHAnsi" w:cstheme="minorHAnsi"/>
          <w:color w:val="202225"/>
          <w:sz w:val="22"/>
          <w:szCs w:val="22"/>
        </w:rPr>
        <w:t xml:space="preserve">.  </w:t>
      </w:r>
      <w:r w:rsidRPr="006B0D57">
        <w:rPr>
          <w:rFonts w:asciiTheme="minorHAnsi" w:hAnsiTheme="minorHAnsi" w:cstheme="minorHAnsi"/>
          <w:color w:val="202225"/>
          <w:sz w:val="22"/>
          <w:szCs w:val="22"/>
        </w:rPr>
        <w:t xml:space="preserve">These actions may include, but are not limited to, a written or verbal warning, ejection from a meeting without refund, ban from publishing articles and/or online posting, ban on volunteer activities or holding officer or leadership role, ban on all activities, </w:t>
      </w:r>
      <w:r w:rsidR="00926B8C">
        <w:rPr>
          <w:rFonts w:asciiTheme="minorHAnsi" w:hAnsiTheme="minorHAnsi" w:cstheme="minorHAnsi"/>
          <w:color w:val="202225"/>
          <w:sz w:val="22"/>
          <w:szCs w:val="22"/>
        </w:rPr>
        <w:t xml:space="preserve">revocation of </w:t>
      </w:r>
      <w:r w:rsidRPr="006B0D57">
        <w:rPr>
          <w:rFonts w:asciiTheme="minorHAnsi" w:hAnsiTheme="minorHAnsi" w:cstheme="minorHAnsi"/>
          <w:color w:val="202225"/>
          <w:sz w:val="22"/>
          <w:szCs w:val="22"/>
        </w:rPr>
        <w:t xml:space="preserve">certification or awards, </w:t>
      </w:r>
      <w:r w:rsidR="00BD4189" w:rsidRPr="006B0D57">
        <w:rPr>
          <w:rFonts w:asciiTheme="minorHAnsi" w:hAnsiTheme="minorHAnsi" w:cstheme="minorHAnsi"/>
          <w:color w:val="202225"/>
          <w:sz w:val="22"/>
          <w:szCs w:val="22"/>
        </w:rPr>
        <w:t>and/or</w:t>
      </w:r>
      <w:r w:rsidR="00BD4189">
        <w:rPr>
          <w:rFonts w:asciiTheme="minorHAnsi" w:hAnsiTheme="minorHAnsi" w:cstheme="minorHAnsi"/>
          <w:color w:val="202225"/>
          <w:sz w:val="22"/>
          <w:szCs w:val="22"/>
        </w:rPr>
        <w:t xml:space="preserve"> recommendation to the Board of Directors of</w:t>
      </w:r>
      <w:r w:rsidR="00BD4189" w:rsidRPr="006B0D57">
        <w:rPr>
          <w:rFonts w:asciiTheme="minorHAnsi" w:hAnsiTheme="minorHAnsi" w:cstheme="minorHAnsi"/>
          <w:color w:val="202225"/>
          <w:sz w:val="22"/>
          <w:szCs w:val="22"/>
        </w:rPr>
        <w:t xml:space="preserve"> revocation of membership, </w:t>
      </w:r>
      <w:r w:rsidRPr="006B0D57">
        <w:rPr>
          <w:rFonts w:asciiTheme="minorHAnsi" w:hAnsiTheme="minorHAnsi" w:cstheme="minorHAnsi"/>
          <w:color w:val="202225"/>
          <w:sz w:val="22"/>
          <w:szCs w:val="22"/>
        </w:rPr>
        <w:t xml:space="preserve">or any other action deemed appropriate by INFORMS. The action may be time specific, or lifetime based on the severity of the violation. </w:t>
      </w:r>
    </w:p>
    <w:p w14:paraId="3F81A411" w14:textId="162F2C36" w:rsidR="00C84144" w:rsidRPr="006B0D57" w:rsidRDefault="00C84144" w:rsidP="004211EA">
      <w:pPr>
        <w:pStyle w:val="BodyText"/>
        <w:ind w:left="0"/>
        <w:rPr>
          <w:rFonts w:asciiTheme="minorHAnsi" w:hAnsiTheme="minorHAnsi" w:cstheme="minorHAnsi"/>
          <w:color w:val="202225"/>
          <w:sz w:val="22"/>
          <w:szCs w:val="22"/>
        </w:rPr>
      </w:pPr>
    </w:p>
    <w:p w14:paraId="1B53E93D" w14:textId="502C84E8" w:rsidR="00C84144" w:rsidRPr="006B0D57" w:rsidRDefault="00C51F3A" w:rsidP="004211EA">
      <w:pPr>
        <w:pStyle w:val="BodyText"/>
        <w:ind w:left="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If the recommended consequence is revocation of membership, the Board of Directors will be required to </w:t>
      </w:r>
      <w:r w:rsidR="00EA2FB0" w:rsidRPr="006B0D57">
        <w:rPr>
          <w:rFonts w:asciiTheme="minorHAnsi" w:hAnsiTheme="minorHAnsi" w:cstheme="minorHAnsi"/>
          <w:color w:val="202225"/>
          <w:sz w:val="22"/>
          <w:szCs w:val="22"/>
        </w:rPr>
        <w:t xml:space="preserve">approve the revocation </w:t>
      </w:r>
      <w:r w:rsidRPr="006B0D57">
        <w:rPr>
          <w:rFonts w:asciiTheme="minorHAnsi" w:hAnsiTheme="minorHAnsi" w:cstheme="minorHAnsi"/>
          <w:color w:val="202225"/>
          <w:sz w:val="22"/>
          <w:szCs w:val="22"/>
        </w:rPr>
        <w:t>per INFORMS B</w:t>
      </w:r>
      <w:r w:rsidR="0014797F" w:rsidRPr="006B0D57">
        <w:rPr>
          <w:rFonts w:asciiTheme="minorHAnsi" w:hAnsiTheme="minorHAnsi" w:cstheme="minorHAnsi"/>
          <w:color w:val="202225"/>
          <w:sz w:val="22"/>
          <w:szCs w:val="22"/>
        </w:rPr>
        <w:t>ylaw</w:t>
      </w:r>
      <w:r w:rsidRPr="006B0D57">
        <w:rPr>
          <w:rFonts w:asciiTheme="minorHAnsi" w:hAnsiTheme="minorHAnsi" w:cstheme="minorHAnsi"/>
          <w:color w:val="202225"/>
          <w:sz w:val="22"/>
          <w:szCs w:val="22"/>
        </w:rPr>
        <w:t xml:space="preserve"> 1.6. </w:t>
      </w:r>
    </w:p>
    <w:p w14:paraId="74410A4E" w14:textId="7E354EB7" w:rsidR="00C84144" w:rsidRPr="006B0D57" w:rsidRDefault="00C84144" w:rsidP="004211EA">
      <w:pPr>
        <w:pStyle w:val="BodyText"/>
        <w:ind w:left="0"/>
        <w:rPr>
          <w:rFonts w:asciiTheme="minorHAnsi" w:hAnsiTheme="minorHAnsi" w:cstheme="minorHAnsi"/>
          <w:color w:val="202225"/>
          <w:sz w:val="22"/>
          <w:szCs w:val="22"/>
        </w:rPr>
      </w:pPr>
    </w:p>
    <w:p w14:paraId="7D277870" w14:textId="318ED13B" w:rsidR="00C84144" w:rsidRPr="006B0D57" w:rsidRDefault="00C51F3A" w:rsidP="004211EA">
      <w:pPr>
        <w:pStyle w:val="NormalWeb"/>
        <w:shd w:val="clear" w:color="auto" w:fill="FFFFFF"/>
        <w:spacing w:before="0" w:beforeAutospacing="0" w:after="188" w:afterAutospacing="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Those who have been </w:t>
      </w:r>
      <w:r w:rsidR="006C47E0" w:rsidRPr="006B0D57">
        <w:rPr>
          <w:rFonts w:asciiTheme="minorHAnsi" w:hAnsiTheme="minorHAnsi" w:cstheme="minorHAnsi"/>
          <w:color w:val="202225"/>
          <w:sz w:val="22"/>
          <w:szCs w:val="22"/>
        </w:rPr>
        <w:t xml:space="preserve">accused </w:t>
      </w:r>
      <w:r w:rsidRPr="006B0D57">
        <w:rPr>
          <w:rFonts w:asciiTheme="minorHAnsi" w:hAnsiTheme="minorHAnsi" w:cstheme="minorHAnsi"/>
          <w:color w:val="202225"/>
          <w:sz w:val="22"/>
          <w:szCs w:val="22"/>
        </w:rPr>
        <w:t xml:space="preserve">will be informed of the outcome. </w:t>
      </w:r>
      <w:r w:rsidR="000447FD" w:rsidRPr="006B0D57">
        <w:rPr>
          <w:rFonts w:asciiTheme="minorHAnsi" w:hAnsiTheme="minorHAnsi" w:cstheme="minorHAnsi"/>
          <w:color w:val="202225"/>
          <w:sz w:val="22"/>
          <w:szCs w:val="22"/>
        </w:rPr>
        <w:t xml:space="preserve">Persons deemed to be in violation of the Code of Conduct Policy will receive written documentation of any actions taken.  </w:t>
      </w:r>
      <w:r w:rsidRPr="006B0D57">
        <w:rPr>
          <w:rFonts w:asciiTheme="minorHAnsi" w:hAnsiTheme="minorHAnsi" w:cstheme="minorHAnsi"/>
          <w:color w:val="202225"/>
          <w:sz w:val="22"/>
          <w:szCs w:val="22"/>
        </w:rPr>
        <w:t xml:space="preserve">Those who report an incident </w:t>
      </w:r>
      <w:r w:rsidR="002D7217">
        <w:rPr>
          <w:rFonts w:asciiTheme="minorHAnsi" w:hAnsiTheme="minorHAnsi" w:cstheme="minorHAnsi"/>
          <w:color w:val="202225"/>
          <w:sz w:val="22"/>
          <w:szCs w:val="22"/>
        </w:rPr>
        <w:t xml:space="preserve">and/or were involved </w:t>
      </w:r>
      <w:r w:rsidRPr="006B0D57">
        <w:rPr>
          <w:rFonts w:asciiTheme="minorHAnsi" w:hAnsiTheme="minorHAnsi" w:cstheme="minorHAnsi"/>
          <w:color w:val="202225"/>
          <w:sz w:val="22"/>
          <w:szCs w:val="22"/>
        </w:rPr>
        <w:t xml:space="preserve">may request to be informed of the outcome. </w:t>
      </w:r>
    </w:p>
    <w:p w14:paraId="6E445220" w14:textId="1DF88AD5" w:rsidR="00C84144" w:rsidRPr="006B0D57" w:rsidRDefault="00C51F3A" w:rsidP="004211EA">
      <w:pPr>
        <w:pStyle w:val="BodyText"/>
        <w:ind w:left="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Should either party wish to appeal a decision within thirty (30) days after it is made, they may make an </w:t>
      </w:r>
      <w:r w:rsidRPr="006B0D57">
        <w:rPr>
          <w:rFonts w:asciiTheme="minorHAnsi" w:hAnsiTheme="minorHAnsi" w:cstheme="minorHAnsi"/>
          <w:color w:val="202225"/>
          <w:sz w:val="22"/>
          <w:szCs w:val="22"/>
        </w:rPr>
        <w:lastRenderedPageBreak/>
        <w:t>appeal to the President</w:t>
      </w:r>
      <w:r>
        <w:rPr>
          <w:rStyle w:val="FootnoteReference"/>
          <w:rFonts w:asciiTheme="minorHAnsi" w:hAnsiTheme="minorHAnsi" w:cstheme="minorHAnsi"/>
          <w:color w:val="202225"/>
          <w:sz w:val="22"/>
          <w:szCs w:val="22"/>
        </w:rPr>
        <w:footnoteReference w:id="7"/>
      </w:r>
      <w:r w:rsidRPr="006B0D57">
        <w:rPr>
          <w:rFonts w:asciiTheme="minorHAnsi" w:hAnsiTheme="minorHAnsi" w:cstheme="minorHAnsi"/>
          <w:color w:val="202225"/>
          <w:sz w:val="22"/>
          <w:szCs w:val="22"/>
        </w:rPr>
        <w:t xml:space="preserve"> of INFORMS who is required to bring the matter to the full Board of Directors for review within an additional sixty (60) days. Grounds for appeal include a claim of procedural error, substantive or significant new evidence, or evidence of bias in the fact-finding and decision process.</w:t>
      </w:r>
      <w:r w:rsidR="002D7217">
        <w:rPr>
          <w:rFonts w:asciiTheme="minorHAnsi" w:hAnsiTheme="minorHAnsi" w:cstheme="minorHAnsi"/>
          <w:color w:val="202225"/>
          <w:sz w:val="22"/>
          <w:szCs w:val="22"/>
        </w:rPr>
        <w:t xml:space="preserve"> </w:t>
      </w:r>
      <w:r w:rsidR="00F23D7D">
        <w:rPr>
          <w:rFonts w:asciiTheme="minorHAnsi" w:hAnsiTheme="minorHAnsi" w:cstheme="minorHAnsi"/>
          <w:color w:val="202225"/>
          <w:sz w:val="22"/>
          <w:szCs w:val="22"/>
        </w:rPr>
        <w:t xml:space="preserve">The Board may uphold, reject, </w:t>
      </w:r>
      <w:r w:rsidR="0060395B">
        <w:rPr>
          <w:rFonts w:asciiTheme="minorHAnsi" w:hAnsiTheme="minorHAnsi" w:cstheme="minorHAnsi"/>
          <w:color w:val="202225"/>
          <w:sz w:val="22"/>
          <w:szCs w:val="22"/>
        </w:rPr>
        <w:t xml:space="preserve">or adjust the findings </w:t>
      </w:r>
      <w:r w:rsidR="00F23D7D">
        <w:rPr>
          <w:rFonts w:asciiTheme="minorHAnsi" w:hAnsiTheme="minorHAnsi" w:cstheme="minorHAnsi"/>
          <w:color w:val="202225"/>
          <w:sz w:val="22"/>
          <w:szCs w:val="22"/>
        </w:rPr>
        <w:t xml:space="preserve">or ask for further investigation. </w:t>
      </w:r>
      <w:r w:rsidR="002D7217">
        <w:rPr>
          <w:rFonts w:asciiTheme="minorHAnsi" w:hAnsiTheme="minorHAnsi" w:cstheme="minorHAnsi"/>
          <w:color w:val="202225"/>
          <w:sz w:val="22"/>
          <w:szCs w:val="22"/>
        </w:rPr>
        <w:t xml:space="preserve">The </w:t>
      </w:r>
      <w:r w:rsidR="0060395B">
        <w:rPr>
          <w:rFonts w:asciiTheme="minorHAnsi" w:hAnsiTheme="minorHAnsi" w:cstheme="minorHAnsi"/>
          <w:color w:val="202225"/>
          <w:sz w:val="22"/>
          <w:szCs w:val="22"/>
        </w:rPr>
        <w:t>determination</w:t>
      </w:r>
      <w:r w:rsidR="002D7217">
        <w:rPr>
          <w:rFonts w:asciiTheme="minorHAnsi" w:hAnsiTheme="minorHAnsi" w:cstheme="minorHAnsi"/>
          <w:color w:val="202225"/>
          <w:sz w:val="22"/>
          <w:szCs w:val="22"/>
        </w:rPr>
        <w:t xml:space="preserve"> of the Board of Directors </w:t>
      </w:r>
      <w:r w:rsidR="0060395B">
        <w:rPr>
          <w:rFonts w:asciiTheme="minorHAnsi" w:hAnsiTheme="minorHAnsi" w:cstheme="minorHAnsi"/>
          <w:color w:val="202225"/>
          <w:sz w:val="22"/>
          <w:szCs w:val="22"/>
        </w:rPr>
        <w:t>is</w:t>
      </w:r>
      <w:r w:rsidR="002D7217">
        <w:rPr>
          <w:rFonts w:asciiTheme="minorHAnsi" w:hAnsiTheme="minorHAnsi" w:cstheme="minorHAnsi"/>
          <w:color w:val="202225"/>
          <w:sz w:val="22"/>
          <w:szCs w:val="22"/>
        </w:rPr>
        <w:t xml:space="preserve"> final and can’t be appealed.</w:t>
      </w:r>
    </w:p>
    <w:p w14:paraId="4E0F9620" w14:textId="77777777" w:rsidR="00C84144" w:rsidRPr="006B0D57" w:rsidRDefault="00C84144" w:rsidP="004211EA">
      <w:pPr>
        <w:pStyle w:val="BodyText"/>
        <w:ind w:left="0"/>
        <w:rPr>
          <w:rFonts w:asciiTheme="minorHAnsi" w:hAnsiTheme="minorHAnsi" w:cstheme="minorHAnsi"/>
          <w:color w:val="202225"/>
          <w:sz w:val="22"/>
          <w:szCs w:val="22"/>
        </w:rPr>
      </w:pPr>
    </w:p>
    <w:p w14:paraId="42A59A74" w14:textId="28016526" w:rsidR="00C84144" w:rsidRDefault="00C51F3A" w:rsidP="004211EA">
      <w:pPr>
        <w:pStyle w:val="BodyText"/>
        <w:ind w:left="0"/>
        <w:rPr>
          <w:rFonts w:asciiTheme="minorHAnsi" w:hAnsiTheme="minorHAnsi" w:cstheme="minorHAnsi"/>
          <w:color w:val="202225"/>
          <w:sz w:val="22"/>
          <w:szCs w:val="22"/>
        </w:rPr>
      </w:pPr>
      <w:r w:rsidRPr="006B0D57">
        <w:rPr>
          <w:rFonts w:asciiTheme="minorHAnsi" w:hAnsiTheme="minorHAnsi" w:cstheme="minorHAnsi"/>
          <w:color w:val="202225"/>
          <w:sz w:val="22"/>
          <w:szCs w:val="22"/>
        </w:rPr>
        <w:t xml:space="preserve">The Executive Director’s Office is responsible for record keeping of complaints and actions.  It is the responsibility of the Executive Director to ensure that these records are kept secure, confidential, and passed on to their successor. </w:t>
      </w:r>
    </w:p>
    <w:p w14:paraId="485E764F" w14:textId="0DEA867B" w:rsidR="002438E7" w:rsidRPr="006B0D57" w:rsidRDefault="002438E7">
      <w:pPr>
        <w:rPr>
          <w:rFonts w:asciiTheme="minorHAnsi" w:eastAsiaTheme="majorEastAsia" w:hAnsiTheme="minorHAnsi" w:cstheme="minorHAnsi"/>
          <w:color w:val="2F5496" w:themeColor="accent1" w:themeShade="BF"/>
          <w:sz w:val="26"/>
          <w:szCs w:val="26"/>
        </w:rPr>
      </w:pPr>
      <w:bookmarkStart w:id="1" w:name="_Info_on_anonymous_1"/>
      <w:bookmarkEnd w:id="1"/>
    </w:p>
    <w:p w14:paraId="52346670" w14:textId="77777777" w:rsidR="00614D1A" w:rsidRDefault="00614D1A">
      <w:pPr>
        <w:rPr>
          <w:rFonts w:asciiTheme="minorHAnsi" w:eastAsiaTheme="majorEastAsia" w:hAnsiTheme="minorHAnsi" w:cstheme="minorHAnsi"/>
          <w:color w:val="2F5496" w:themeColor="accent1" w:themeShade="BF"/>
          <w:sz w:val="26"/>
          <w:szCs w:val="26"/>
        </w:rPr>
      </w:pPr>
      <w:r>
        <w:rPr>
          <w:rFonts w:asciiTheme="minorHAnsi" w:hAnsiTheme="minorHAnsi" w:cstheme="minorHAnsi"/>
        </w:rPr>
        <w:br w:type="page"/>
      </w:r>
    </w:p>
    <w:p w14:paraId="11129F61" w14:textId="1EF2585B" w:rsidR="00C60435" w:rsidRPr="006B0D57" w:rsidRDefault="00C51F3A" w:rsidP="00C60435">
      <w:pPr>
        <w:pStyle w:val="Heading2"/>
        <w:rPr>
          <w:rFonts w:asciiTheme="minorHAnsi" w:hAnsiTheme="minorHAnsi" w:cstheme="minorHAnsi"/>
        </w:rPr>
      </w:pPr>
      <w:r w:rsidRPr="006B0D57">
        <w:rPr>
          <w:rFonts w:asciiTheme="minorHAnsi" w:hAnsiTheme="minorHAnsi" w:cstheme="minorHAnsi"/>
        </w:rPr>
        <w:lastRenderedPageBreak/>
        <w:t xml:space="preserve">Current info on anonymous reporting hotline </w:t>
      </w:r>
    </w:p>
    <w:p w14:paraId="419520A8" w14:textId="77777777" w:rsidR="00C60435" w:rsidRPr="006B0D57" w:rsidRDefault="00C60435" w:rsidP="005756C5">
      <w:pPr>
        <w:pStyle w:val="NormalWeb"/>
        <w:shd w:val="clear" w:color="auto" w:fill="FFFFFF" w:themeFill="background1"/>
        <w:spacing w:before="0" w:beforeAutospacing="0" w:after="188" w:afterAutospacing="0"/>
        <w:ind w:left="720"/>
        <w:rPr>
          <w:rFonts w:asciiTheme="minorHAnsi" w:hAnsiTheme="minorHAnsi" w:cstheme="minorHAnsi"/>
          <w:color w:val="202225"/>
          <w:sz w:val="22"/>
          <w:szCs w:val="22"/>
        </w:rPr>
      </w:pPr>
    </w:p>
    <w:p w14:paraId="6D04FB8F" w14:textId="7762CE68" w:rsidR="004267FD" w:rsidRPr="006B0D57" w:rsidRDefault="00C51F3A">
      <w:pPr>
        <w:rPr>
          <w:rFonts w:asciiTheme="minorHAnsi" w:hAnsiTheme="minorHAnsi" w:cstheme="minorHAnsi"/>
          <w:sz w:val="22"/>
          <w:szCs w:val="22"/>
        </w:rPr>
      </w:pPr>
      <w:r w:rsidRPr="006B0D57">
        <w:rPr>
          <w:rFonts w:asciiTheme="minorHAnsi" w:hAnsiTheme="minorHAnsi" w:cstheme="minorHAnsi"/>
          <w:noProof/>
          <w:sz w:val="22"/>
          <w:szCs w:val="22"/>
        </w:rPr>
        <w:drawing>
          <wp:inline distT="0" distB="0" distL="0" distR="0" wp14:anchorId="21DFCF4B" wp14:editId="2220285F">
            <wp:extent cx="5943600" cy="6761480"/>
            <wp:effectExtent l="0" t="0" r="0" b="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14"/>
                    <a:stretch>
                      <a:fillRect/>
                    </a:stretch>
                  </pic:blipFill>
                  <pic:spPr>
                    <a:xfrm>
                      <a:off x="0" y="0"/>
                      <a:ext cx="5943600" cy="6761480"/>
                    </a:xfrm>
                    <a:prstGeom prst="rect">
                      <a:avLst/>
                    </a:prstGeom>
                  </pic:spPr>
                </pic:pic>
              </a:graphicData>
            </a:graphic>
          </wp:inline>
        </w:drawing>
      </w:r>
    </w:p>
    <w:p w14:paraId="25BCBE9E" w14:textId="77777777" w:rsidR="009047A3" w:rsidRPr="006B0D57" w:rsidRDefault="009047A3">
      <w:pPr>
        <w:rPr>
          <w:rFonts w:asciiTheme="minorHAnsi" w:hAnsiTheme="minorHAnsi" w:cstheme="minorHAnsi"/>
          <w:sz w:val="22"/>
          <w:szCs w:val="22"/>
        </w:rPr>
      </w:pPr>
    </w:p>
    <w:p w14:paraId="16340BF0" w14:textId="77777777" w:rsidR="005A7294" w:rsidRPr="006B0D57" w:rsidRDefault="005A7294">
      <w:pPr>
        <w:rPr>
          <w:rFonts w:asciiTheme="minorHAnsi" w:hAnsiTheme="minorHAnsi" w:cstheme="minorHAnsi"/>
          <w:sz w:val="22"/>
          <w:szCs w:val="22"/>
        </w:rPr>
      </w:pPr>
    </w:p>
    <w:sectPr w:rsidR="005A7294" w:rsidRPr="006B0D57" w:rsidSect="00361F75">
      <w:headerReference w:type="even" r:id="rId15"/>
      <w:headerReference w:type="default" r:id="rId16"/>
      <w:headerReference w:type="first" r:id="rId1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96DD" w14:textId="77777777" w:rsidR="00A5308C" w:rsidRDefault="00A5308C">
      <w:r>
        <w:separator/>
      </w:r>
    </w:p>
  </w:endnote>
  <w:endnote w:type="continuationSeparator" w:id="0">
    <w:p w14:paraId="01197B3F" w14:textId="77777777" w:rsidR="00A5308C" w:rsidRDefault="00A5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AF20" w14:textId="77777777" w:rsidR="00A5308C" w:rsidRDefault="00A5308C" w:rsidP="005A7294">
      <w:r>
        <w:separator/>
      </w:r>
    </w:p>
  </w:footnote>
  <w:footnote w:type="continuationSeparator" w:id="0">
    <w:p w14:paraId="0ADCB336" w14:textId="77777777" w:rsidR="00A5308C" w:rsidRDefault="00A5308C" w:rsidP="005A7294">
      <w:r>
        <w:continuationSeparator/>
      </w:r>
    </w:p>
  </w:footnote>
  <w:footnote w:type="continuationNotice" w:id="1">
    <w:p w14:paraId="0B581E18" w14:textId="77777777" w:rsidR="00A5308C" w:rsidRDefault="00A5308C"/>
  </w:footnote>
  <w:footnote w:id="2">
    <w:p w14:paraId="051C0375" w14:textId="77777777" w:rsidR="005A7294" w:rsidRPr="00785D16" w:rsidRDefault="00C51F3A" w:rsidP="005A7294">
      <w:pPr>
        <w:rPr>
          <w:rFonts w:asciiTheme="minorHAnsi" w:hAnsiTheme="minorHAnsi" w:cstheme="minorHAnsi"/>
          <w:sz w:val="20"/>
          <w:szCs w:val="20"/>
        </w:rPr>
      </w:pPr>
      <w:r w:rsidRPr="00785D16">
        <w:rPr>
          <w:rStyle w:val="FootnoteReference"/>
          <w:rFonts w:asciiTheme="minorHAnsi" w:hAnsiTheme="minorHAnsi" w:cstheme="minorHAnsi"/>
          <w:sz w:val="20"/>
          <w:szCs w:val="20"/>
        </w:rPr>
        <w:footnoteRef/>
      </w:r>
      <w:r w:rsidRPr="00785D16">
        <w:rPr>
          <w:rFonts w:asciiTheme="minorHAnsi" w:hAnsiTheme="minorHAnsi" w:cstheme="minorHAnsi"/>
          <w:sz w:val="20"/>
          <w:szCs w:val="20"/>
        </w:rPr>
        <w:t xml:space="preserve"> Current code of conduct can be seen </w:t>
      </w:r>
      <w:hyperlink r:id="rId1" w:history="1">
        <w:r w:rsidRPr="00785D16">
          <w:rPr>
            <w:rStyle w:val="Hyperlink"/>
            <w:rFonts w:asciiTheme="minorHAnsi" w:hAnsiTheme="minorHAnsi" w:cstheme="minorHAnsi"/>
            <w:sz w:val="20"/>
            <w:szCs w:val="20"/>
          </w:rPr>
          <w:t>https://www.informs.org/About-INFORMS/Governance/INFORMS-Code-of-Conduct</w:t>
        </w:r>
      </w:hyperlink>
      <w:r w:rsidRPr="00785D16">
        <w:rPr>
          <w:rFonts w:asciiTheme="minorHAnsi" w:hAnsiTheme="minorHAnsi" w:cstheme="minorHAnsi"/>
          <w:sz w:val="20"/>
          <w:szCs w:val="20"/>
        </w:rPr>
        <w:t>.</w:t>
      </w:r>
    </w:p>
    <w:p w14:paraId="42B83270" w14:textId="1EBD62CB" w:rsidR="005A7294" w:rsidRPr="00785D16" w:rsidRDefault="005A7294">
      <w:pPr>
        <w:pStyle w:val="FootnoteText"/>
        <w:rPr>
          <w:rFonts w:cstheme="minorHAnsi"/>
        </w:rPr>
      </w:pPr>
    </w:p>
  </w:footnote>
  <w:footnote w:id="3">
    <w:p w14:paraId="5DFEA785" w14:textId="77777777" w:rsidR="00182CE6" w:rsidRDefault="00182CE6" w:rsidP="00182CE6">
      <w:pPr>
        <w:pStyle w:val="FootnoteText"/>
      </w:pPr>
      <w:r>
        <w:rPr>
          <w:rStyle w:val="FootnoteReference"/>
        </w:rPr>
        <w:footnoteRef/>
      </w:r>
      <w:r>
        <w:t xml:space="preserve"> Staff is not covered by this Code of Conduct but must abide by substantially similar policies.</w:t>
      </w:r>
    </w:p>
  </w:footnote>
  <w:footnote w:id="4">
    <w:p w14:paraId="485912BF" w14:textId="77777777" w:rsidR="000A4618" w:rsidRPr="000A4618" w:rsidRDefault="000A4618" w:rsidP="000A4618">
      <w:pPr>
        <w:pStyle w:val="FootnoteText"/>
      </w:pPr>
      <w:r>
        <w:rPr>
          <w:rStyle w:val="FootnoteReference"/>
        </w:rPr>
        <w:footnoteRef/>
      </w:r>
      <w:r>
        <w:t xml:space="preserve"> </w:t>
      </w:r>
      <w:r w:rsidRPr="000A4618">
        <w:t>This policy is for INFORMS-related activities. Violations that may have occurred during a non-INFORMS-related setting should follow the rules of that setting. For example, misconduct between a professor and a student occurring at the university should follow the university’s code of conduct even if both individuals are INFORMS members.</w:t>
      </w:r>
    </w:p>
    <w:p w14:paraId="020FEFC5" w14:textId="1C3113DD" w:rsidR="000A4618" w:rsidRDefault="000A4618">
      <w:pPr>
        <w:pStyle w:val="FootnoteText"/>
      </w:pPr>
    </w:p>
  </w:footnote>
  <w:footnote w:id="5">
    <w:p w14:paraId="1C617696" w14:textId="6D14A9AD" w:rsidR="00150E13" w:rsidRPr="00785D16" w:rsidRDefault="00C51F3A" w:rsidP="008D56EB">
      <w:r w:rsidRPr="00785D16">
        <w:rPr>
          <w:rStyle w:val="FootnoteReference"/>
          <w:rFonts w:asciiTheme="minorHAnsi" w:hAnsiTheme="minorHAnsi" w:cstheme="minorHAnsi"/>
          <w:sz w:val="20"/>
          <w:szCs w:val="20"/>
        </w:rPr>
        <w:footnoteRef/>
      </w:r>
      <w:r w:rsidRPr="00785D16">
        <w:rPr>
          <w:rFonts w:asciiTheme="minorHAnsi" w:hAnsiTheme="minorHAnsi" w:cstheme="minorHAnsi"/>
          <w:sz w:val="20"/>
          <w:szCs w:val="20"/>
        </w:rPr>
        <w:t xml:space="preserve"> If the report involves the current President, or if the President has a conflict of interest, the Executive Committee, absent the President, will replace the President in this process. If the report involves the Executive Director, or if the Executive Director has a conflict of interest, the Executive Committee will replace the Executive Director in this process.</w:t>
      </w:r>
    </w:p>
  </w:footnote>
  <w:footnote w:id="6">
    <w:p w14:paraId="2219FB53" w14:textId="03F4B29F" w:rsidR="008D56EB" w:rsidRDefault="008D56EB" w:rsidP="008D56EB">
      <w:r>
        <w:rPr>
          <w:rStyle w:val="FootnoteReference"/>
        </w:rPr>
        <w:footnoteRef/>
      </w:r>
      <w:r>
        <w:t xml:space="preserve"> </w:t>
      </w:r>
      <w:r w:rsidRPr="008D56EB">
        <w:rPr>
          <w:rFonts w:asciiTheme="minorHAnsi" w:hAnsiTheme="minorHAnsi" w:cstheme="minorHAnsi"/>
          <w:sz w:val="20"/>
          <w:szCs w:val="20"/>
        </w:rPr>
        <w:t>If a secondary policy exists for a certain area (for example, Fellows Revocation Policy, INFORMS Guidelines for Copyright &amp; Plagiarism</w:t>
      </w:r>
      <w:r>
        <w:rPr>
          <w:rFonts w:asciiTheme="minorHAnsi" w:hAnsiTheme="minorHAnsi" w:cstheme="minorHAnsi"/>
          <w:sz w:val="20"/>
          <w:szCs w:val="20"/>
        </w:rPr>
        <w:t>), a recommendation will be made to be entity.</w:t>
      </w:r>
    </w:p>
  </w:footnote>
  <w:footnote w:id="7">
    <w:p w14:paraId="3EE24942" w14:textId="7C00C5D5" w:rsidR="00202EB7" w:rsidRDefault="00C51F3A">
      <w:pPr>
        <w:pStyle w:val="FootnoteText"/>
      </w:pPr>
      <w:r>
        <w:rPr>
          <w:rStyle w:val="FootnoteReference"/>
        </w:rPr>
        <w:footnoteRef/>
      </w:r>
      <w:r>
        <w:t xml:space="preserve"> The </w:t>
      </w:r>
      <w:r w:rsidR="00C21B2C">
        <w:t>I</w:t>
      </w:r>
      <w:r>
        <w:t xml:space="preserve">mmediate Past President </w:t>
      </w:r>
      <w:r w:rsidR="00C21B2C">
        <w:t xml:space="preserve">or President-Elect </w:t>
      </w:r>
      <w:r>
        <w:t xml:space="preserve">may be asked to shepherd this </w:t>
      </w:r>
      <w:r w:rsidR="00483452">
        <w:t xml:space="preserve">appeal </w:t>
      </w:r>
      <w:r>
        <w:t xml:space="preserve">process if the President </w:t>
      </w:r>
      <w:r w:rsidR="00C21B2C">
        <w:t xml:space="preserve">led the initial investigation. Timing of </w:t>
      </w:r>
      <w:r w:rsidR="00483452">
        <w:t xml:space="preserve">presidential </w:t>
      </w:r>
      <w:r w:rsidR="00C21B2C">
        <w:t xml:space="preserve">terms will </w:t>
      </w:r>
      <w:r w:rsidR="00F23D7D">
        <w:t xml:space="preserve">need to </w:t>
      </w:r>
      <w:r w:rsidR="00C21B2C">
        <w:t xml:space="preserve">be considered. The aim is to ask a President who did not lead the investigation to lead the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58B" w14:textId="792DE0B1" w:rsidR="00E77D1E" w:rsidRDefault="001B40EE">
    <w:pPr>
      <w:pStyle w:val="Header"/>
    </w:pPr>
    <w:r>
      <w:rPr>
        <w:noProof/>
      </w:rPr>
    </w:r>
    <w:r w:rsidR="001B40EE">
      <w:rPr>
        <w:noProof/>
      </w:rPr>
      <w:pict w14:anchorId="41425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89029" o:spid="_x0000_s1027" type="#_x0000_t136" alt="" style="position:absolute;margin-left:0;margin-top:0;width:510.1pt;height:170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FCDE" w14:textId="16455E2F" w:rsidR="00E77D1E" w:rsidRDefault="001B40EE">
    <w:pPr>
      <w:pStyle w:val="Header"/>
    </w:pPr>
    <w:r>
      <w:rPr>
        <w:noProof/>
      </w:rPr>
    </w:r>
    <w:r w:rsidR="001B40EE">
      <w:rPr>
        <w:noProof/>
      </w:rPr>
      <w:pict w14:anchorId="2EE18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89030" o:spid="_x0000_s1026" type="#_x0000_t136" alt="" style="position:absolute;margin-left:0;margin-top:0;width:510.1pt;height:170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534D" w14:textId="17DE57CF" w:rsidR="00E77D1E" w:rsidRDefault="001B40EE">
    <w:pPr>
      <w:pStyle w:val="Header"/>
    </w:pPr>
    <w:r>
      <w:rPr>
        <w:noProof/>
      </w:rPr>
    </w:r>
    <w:r w:rsidR="001B40EE">
      <w:rPr>
        <w:noProof/>
      </w:rPr>
      <w:pict w14:anchorId="3752C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89028" o:spid="_x0000_s1025" type="#_x0000_t136" alt="" style="position:absolute;margin-left:0;margin-top:0;width:510.1pt;height:170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A0D"/>
    <w:multiLevelType w:val="multilevel"/>
    <w:tmpl w:val="561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11609"/>
    <w:multiLevelType w:val="hybridMultilevel"/>
    <w:tmpl w:val="5EA0B818"/>
    <w:lvl w:ilvl="0" w:tplc="A6F6AE66">
      <w:start w:val="1"/>
      <w:numFmt w:val="decimal"/>
      <w:lvlText w:val="%1."/>
      <w:lvlJc w:val="left"/>
      <w:pPr>
        <w:ind w:left="720" w:hanging="360"/>
      </w:pPr>
      <w:rPr>
        <w:rFonts w:hint="default"/>
      </w:rPr>
    </w:lvl>
    <w:lvl w:ilvl="1" w:tplc="F42E4A5E">
      <w:start w:val="1"/>
      <w:numFmt w:val="lowerLetter"/>
      <w:lvlText w:val="%2."/>
      <w:lvlJc w:val="left"/>
      <w:pPr>
        <w:ind w:left="1440" w:hanging="360"/>
      </w:pPr>
    </w:lvl>
    <w:lvl w:ilvl="2" w:tplc="7A86D1F0" w:tentative="1">
      <w:start w:val="1"/>
      <w:numFmt w:val="lowerRoman"/>
      <w:lvlText w:val="%3."/>
      <w:lvlJc w:val="right"/>
      <w:pPr>
        <w:ind w:left="2160" w:hanging="180"/>
      </w:pPr>
    </w:lvl>
    <w:lvl w:ilvl="3" w:tplc="7C1496F8" w:tentative="1">
      <w:start w:val="1"/>
      <w:numFmt w:val="decimal"/>
      <w:lvlText w:val="%4."/>
      <w:lvlJc w:val="left"/>
      <w:pPr>
        <w:ind w:left="2880" w:hanging="360"/>
      </w:pPr>
    </w:lvl>
    <w:lvl w:ilvl="4" w:tplc="238870D4" w:tentative="1">
      <w:start w:val="1"/>
      <w:numFmt w:val="lowerLetter"/>
      <w:lvlText w:val="%5."/>
      <w:lvlJc w:val="left"/>
      <w:pPr>
        <w:ind w:left="3600" w:hanging="360"/>
      </w:pPr>
    </w:lvl>
    <w:lvl w:ilvl="5" w:tplc="EECCBE28" w:tentative="1">
      <w:start w:val="1"/>
      <w:numFmt w:val="lowerRoman"/>
      <w:lvlText w:val="%6."/>
      <w:lvlJc w:val="right"/>
      <w:pPr>
        <w:ind w:left="4320" w:hanging="180"/>
      </w:pPr>
    </w:lvl>
    <w:lvl w:ilvl="6" w:tplc="A8E2731E" w:tentative="1">
      <w:start w:val="1"/>
      <w:numFmt w:val="decimal"/>
      <w:lvlText w:val="%7."/>
      <w:lvlJc w:val="left"/>
      <w:pPr>
        <w:ind w:left="5040" w:hanging="360"/>
      </w:pPr>
    </w:lvl>
    <w:lvl w:ilvl="7" w:tplc="C1F0BACC" w:tentative="1">
      <w:start w:val="1"/>
      <w:numFmt w:val="lowerLetter"/>
      <w:lvlText w:val="%8."/>
      <w:lvlJc w:val="left"/>
      <w:pPr>
        <w:ind w:left="5760" w:hanging="360"/>
      </w:pPr>
    </w:lvl>
    <w:lvl w:ilvl="8" w:tplc="B7F00D9E" w:tentative="1">
      <w:start w:val="1"/>
      <w:numFmt w:val="lowerRoman"/>
      <w:lvlText w:val="%9."/>
      <w:lvlJc w:val="right"/>
      <w:pPr>
        <w:ind w:left="6480" w:hanging="180"/>
      </w:pPr>
    </w:lvl>
  </w:abstractNum>
  <w:abstractNum w:abstractNumId="2" w15:restartNumberingAfterBreak="0">
    <w:nsid w:val="2CA02597"/>
    <w:multiLevelType w:val="hybridMultilevel"/>
    <w:tmpl w:val="1430C94A"/>
    <w:lvl w:ilvl="0" w:tplc="1F1835B2">
      <w:start w:val="1"/>
      <w:numFmt w:val="bullet"/>
      <w:lvlText w:val=""/>
      <w:lvlJc w:val="left"/>
      <w:pPr>
        <w:ind w:left="1446" w:hanging="360"/>
      </w:pPr>
      <w:rPr>
        <w:rFonts w:ascii="Symbol" w:hAnsi="Symbol" w:hint="default"/>
      </w:rPr>
    </w:lvl>
    <w:lvl w:ilvl="1" w:tplc="5F56CC76" w:tentative="1">
      <w:start w:val="1"/>
      <w:numFmt w:val="bullet"/>
      <w:lvlText w:val="o"/>
      <w:lvlJc w:val="left"/>
      <w:pPr>
        <w:ind w:left="2166" w:hanging="360"/>
      </w:pPr>
      <w:rPr>
        <w:rFonts w:ascii="Courier New" w:hAnsi="Courier New" w:cs="Courier New" w:hint="default"/>
      </w:rPr>
    </w:lvl>
    <w:lvl w:ilvl="2" w:tplc="52C02534" w:tentative="1">
      <w:start w:val="1"/>
      <w:numFmt w:val="bullet"/>
      <w:lvlText w:val=""/>
      <w:lvlJc w:val="left"/>
      <w:pPr>
        <w:ind w:left="2886" w:hanging="360"/>
      </w:pPr>
      <w:rPr>
        <w:rFonts w:ascii="Wingdings" w:hAnsi="Wingdings" w:hint="default"/>
      </w:rPr>
    </w:lvl>
    <w:lvl w:ilvl="3" w:tplc="AB7077C0" w:tentative="1">
      <w:start w:val="1"/>
      <w:numFmt w:val="bullet"/>
      <w:lvlText w:val=""/>
      <w:lvlJc w:val="left"/>
      <w:pPr>
        <w:ind w:left="3606" w:hanging="360"/>
      </w:pPr>
      <w:rPr>
        <w:rFonts w:ascii="Symbol" w:hAnsi="Symbol" w:hint="default"/>
      </w:rPr>
    </w:lvl>
    <w:lvl w:ilvl="4" w:tplc="8AE4E3AE" w:tentative="1">
      <w:start w:val="1"/>
      <w:numFmt w:val="bullet"/>
      <w:lvlText w:val="o"/>
      <w:lvlJc w:val="left"/>
      <w:pPr>
        <w:ind w:left="4326" w:hanging="360"/>
      </w:pPr>
      <w:rPr>
        <w:rFonts w:ascii="Courier New" w:hAnsi="Courier New" w:cs="Courier New" w:hint="default"/>
      </w:rPr>
    </w:lvl>
    <w:lvl w:ilvl="5" w:tplc="2C145E72" w:tentative="1">
      <w:start w:val="1"/>
      <w:numFmt w:val="bullet"/>
      <w:lvlText w:val=""/>
      <w:lvlJc w:val="left"/>
      <w:pPr>
        <w:ind w:left="5046" w:hanging="360"/>
      </w:pPr>
      <w:rPr>
        <w:rFonts w:ascii="Wingdings" w:hAnsi="Wingdings" w:hint="default"/>
      </w:rPr>
    </w:lvl>
    <w:lvl w:ilvl="6" w:tplc="958A7CDE" w:tentative="1">
      <w:start w:val="1"/>
      <w:numFmt w:val="bullet"/>
      <w:lvlText w:val=""/>
      <w:lvlJc w:val="left"/>
      <w:pPr>
        <w:ind w:left="5766" w:hanging="360"/>
      </w:pPr>
      <w:rPr>
        <w:rFonts w:ascii="Symbol" w:hAnsi="Symbol" w:hint="default"/>
      </w:rPr>
    </w:lvl>
    <w:lvl w:ilvl="7" w:tplc="BEEACE38" w:tentative="1">
      <w:start w:val="1"/>
      <w:numFmt w:val="bullet"/>
      <w:lvlText w:val="o"/>
      <w:lvlJc w:val="left"/>
      <w:pPr>
        <w:ind w:left="6486" w:hanging="360"/>
      </w:pPr>
      <w:rPr>
        <w:rFonts w:ascii="Courier New" w:hAnsi="Courier New" w:cs="Courier New" w:hint="default"/>
      </w:rPr>
    </w:lvl>
    <w:lvl w:ilvl="8" w:tplc="EF424A04" w:tentative="1">
      <w:start w:val="1"/>
      <w:numFmt w:val="bullet"/>
      <w:lvlText w:val=""/>
      <w:lvlJc w:val="left"/>
      <w:pPr>
        <w:ind w:left="7206" w:hanging="360"/>
      </w:pPr>
      <w:rPr>
        <w:rFonts w:ascii="Wingdings" w:hAnsi="Wingdings" w:hint="default"/>
      </w:rPr>
    </w:lvl>
  </w:abstractNum>
  <w:abstractNum w:abstractNumId="3" w15:restartNumberingAfterBreak="0">
    <w:nsid w:val="2FE81A0D"/>
    <w:multiLevelType w:val="hybridMultilevel"/>
    <w:tmpl w:val="14E86EDC"/>
    <w:lvl w:ilvl="0" w:tplc="DD7CA09E">
      <w:start w:val="1"/>
      <w:numFmt w:val="bullet"/>
      <w:lvlText w:val=""/>
      <w:lvlJc w:val="left"/>
      <w:pPr>
        <w:ind w:left="1495" w:hanging="360"/>
      </w:pPr>
      <w:rPr>
        <w:rFonts w:ascii="Symbol" w:hAnsi="Symbol" w:hint="default"/>
      </w:rPr>
    </w:lvl>
    <w:lvl w:ilvl="1" w:tplc="6322A59A" w:tentative="1">
      <w:start w:val="1"/>
      <w:numFmt w:val="bullet"/>
      <w:lvlText w:val="o"/>
      <w:lvlJc w:val="left"/>
      <w:pPr>
        <w:ind w:left="2215" w:hanging="360"/>
      </w:pPr>
      <w:rPr>
        <w:rFonts w:ascii="Courier New" w:hAnsi="Courier New" w:cs="Courier New" w:hint="default"/>
      </w:rPr>
    </w:lvl>
    <w:lvl w:ilvl="2" w:tplc="8AEC0B80" w:tentative="1">
      <w:start w:val="1"/>
      <w:numFmt w:val="bullet"/>
      <w:lvlText w:val=""/>
      <w:lvlJc w:val="left"/>
      <w:pPr>
        <w:ind w:left="2935" w:hanging="360"/>
      </w:pPr>
      <w:rPr>
        <w:rFonts w:ascii="Wingdings" w:hAnsi="Wingdings" w:hint="default"/>
      </w:rPr>
    </w:lvl>
    <w:lvl w:ilvl="3" w:tplc="7F30F074" w:tentative="1">
      <w:start w:val="1"/>
      <w:numFmt w:val="bullet"/>
      <w:lvlText w:val=""/>
      <w:lvlJc w:val="left"/>
      <w:pPr>
        <w:ind w:left="3655" w:hanging="360"/>
      </w:pPr>
      <w:rPr>
        <w:rFonts w:ascii="Symbol" w:hAnsi="Symbol" w:hint="default"/>
      </w:rPr>
    </w:lvl>
    <w:lvl w:ilvl="4" w:tplc="54B03E10" w:tentative="1">
      <w:start w:val="1"/>
      <w:numFmt w:val="bullet"/>
      <w:lvlText w:val="o"/>
      <w:lvlJc w:val="left"/>
      <w:pPr>
        <w:ind w:left="4375" w:hanging="360"/>
      </w:pPr>
      <w:rPr>
        <w:rFonts w:ascii="Courier New" w:hAnsi="Courier New" w:cs="Courier New" w:hint="default"/>
      </w:rPr>
    </w:lvl>
    <w:lvl w:ilvl="5" w:tplc="3B9C3D0A" w:tentative="1">
      <w:start w:val="1"/>
      <w:numFmt w:val="bullet"/>
      <w:lvlText w:val=""/>
      <w:lvlJc w:val="left"/>
      <w:pPr>
        <w:ind w:left="5095" w:hanging="360"/>
      </w:pPr>
      <w:rPr>
        <w:rFonts w:ascii="Wingdings" w:hAnsi="Wingdings" w:hint="default"/>
      </w:rPr>
    </w:lvl>
    <w:lvl w:ilvl="6" w:tplc="00F4D26A" w:tentative="1">
      <w:start w:val="1"/>
      <w:numFmt w:val="bullet"/>
      <w:lvlText w:val=""/>
      <w:lvlJc w:val="left"/>
      <w:pPr>
        <w:ind w:left="5815" w:hanging="360"/>
      </w:pPr>
      <w:rPr>
        <w:rFonts w:ascii="Symbol" w:hAnsi="Symbol" w:hint="default"/>
      </w:rPr>
    </w:lvl>
    <w:lvl w:ilvl="7" w:tplc="B8341664" w:tentative="1">
      <w:start w:val="1"/>
      <w:numFmt w:val="bullet"/>
      <w:lvlText w:val="o"/>
      <w:lvlJc w:val="left"/>
      <w:pPr>
        <w:ind w:left="6535" w:hanging="360"/>
      </w:pPr>
      <w:rPr>
        <w:rFonts w:ascii="Courier New" w:hAnsi="Courier New" w:cs="Courier New" w:hint="default"/>
      </w:rPr>
    </w:lvl>
    <w:lvl w:ilvl="8" w:tplc="620AB184" w:tentative="1">
      <w:start w:val="1"/>
      <w:numFmt w:val="bullet"/>
      <w:lvlText w:val=""/>
      <w:lvlJc w:val="left"/>
      <w:pPr>
        <w:ind w:left="7255" w:hanging="360"/>
      </w:pPr>
      <w:rPr>
        <w:rFonts w:ascii="Wingdings" w:hAnsi="Wingdings" w:hint="default"/>
      </w:rPr>
    </w:lvl>
  </w:abstractNum>
  <w:abstractNum w:abstractNumId="4" w15:restartNumberingAfterBreak="0">
    <w:nsid w:val="33352FDF"/>
    <w:multiLevelType w:val="hybridMultilevel"/>
    <w:tmpl w:val="A6B2A894"/>
    <w:lvl w:ilvl="0" w:tplc="7D303A0A">
      <w:numFmt w:val="bullet"/>
      <w:lvlText w:val="-"/>
      <w:lvlJc w:val="left"/>
      <w:pPr>
        <w:ind w:left="720" w:hanging="360"/>
      </w:pPr>
      <w:rPr>
        <w:rFonts w:ascii="Calibri" w:eastAsia="Times New Roman" w:hAnsi="Calibri" w:cs="Calibri" w:hint="default"/>
      </w:rPr>
    </w:lvl>
    <w:lvl w:ilvl="1" w:tplc="0E36A1FC" w:tentative="1">
      <w:start w:val="1"/>
      <w:numFmt w:val="bullet"/>
      <w:lvlText w:val="o"/>
      <w:lvlJc w:val="left"/>
      <w:pPr>
        <w:ind w:left="1440" w:hanging="360"/>
      </w:pPr>
      <w:rPr>
        <w:rFonts w:ascii="Courier New" w:hAnsi="Courier New" w:cs="Courier New" w:hint="default"/>
      </w:rPr>
    </w:lvl>
    <w:lvl w:ilvl="2" w:tplc="B0D21132" w:tentative="1">
      <w:start w:val="1"/>
      <w:numFmt w:val="bullet"/>
      <w:lvlText w:val=""/>
      <w:lvlJc w:val="left"/>
      <w:pPr>
        <w:ind w:left="2160" w:hanging="360"/>
      </w:pPr>
      <w:rPr>
        <w:rFonts w:ascii="Wingdings" w:hAnsi="Wingdings" w:hint="default"/>
      </w:rPr>
    </w:lvl>
    <w:lvl w:ilvl="3" w:tplc="1C44D890" w:tentative="1">
      <w:start w:val="1"/>
      <w:numFmt w:val="bullet"/>
      <w:lvlText w:val=""/>
      <w:lvlJc w:val="left"/>
      <w:pPr>
        <w:ind w:left="2880" w:hanging="360"/>
      </w:pPr>
      <w:rPr>
        <w:rFonts w:ascii="Symbol" w:hAnsi="Symbol" w:hint="default"/>
      </w:rPr>
    </w:lvl>
    <w:lvl w:ilvl="4" w:tplc="BB623C9A" w:tentative="1">
      <w:start w:val="1"/>
      <w:numFmt w:val="bullet"/>
      <w:lvlText w:val="o"/>
      <w:lvlJc w:val="left"/>
      <w:pPr>
        <w:ind w:left="3600" w:hanging="360"/>
      </w:pPr>
      <w:rPr>
        <w:rFonts w:ascii="Courier New" w:hAnsi="Courier New" w:cs="Courier New" w:hint="default"/>
      </w:rPr>
    </w:lvl>
    <w:lvl w:ilvl="5" w:tplc="60086A84" w:tentative="1">
      <w:start w:val="1"/>
      <w:numFmt w:val="bullet"/>
      <w:lvlText w:val=""/>
      <w:lvlJc w:val="left"/>
      <w:pPr>
        <w:ind w:left="4320" w:hanging="360"/>
      </w:pPr>
      <w:rPr>
        <w:rFonts w:ascii="Wingdings" w:hAnsi="Wingdings" w:hint="default"/>
      </w:rPr>
    </w:lvl>
    <w:lvl w:ilvl="6" w:tplc="BE102256" w:tentative="1">
      <w:start w:val="1"/>
      <w:numFmt w:val="bullet"/>
      <w:lvlText w:val=""/>
      <w:lvlJc w:val="left"/>
      <w:pPr>
        <w:ind w:left="5040" w:hanging="360"/>
      </w:pPr>
      <w:rPr>
        <w:rFonts w:ascii="Symbol" w:hAnsi="Symbol" w:hint="default"/>
      </w:rPr>
    </w:lvl>
    <w:lvl w:ilvl="7" w:tplc="900A56C4" w:tentative="1">
      <w:start w:val="1"/>
      <w:numFmt w:val="bullet"/>
      <w:lvlText w:val="o"/>
      <w:lvlJc w:val="left"/>
      <w:pPr>
        <w:ind w:left="5760" w:hanging="360"/>
      </w:pPr>
      <w:rPr>
        <w:rFonts w:ascii="Courier New" w:hAnsi="Courier New" w:cs="Courier New" w:hint="default"/>
      </w:rPr>
    </w:lvl>
    <w:lvl w:ilvl="8" w:tplc="134CC5BE" w:tentative="1">
      <w:start w:val="1"/>
      <w:numFmt w:val="bullet"/>
      <w:lvlText w:val=""/>
      <w:lvlJc w:val="left"/>
      <w:pPr>
        <w:ind w:left="6480" w:hanging="360"/>
      </w:pPr>
      <w:rPr>
        <w:rFonts w:ascii="Wingdings" w:hAnsi="Wingdings" w:hint="default"/>
      </w:rPr>
    </w:lvl>
  </w:abstractNum>
  <w:abstractNum w:abstractNumId="5" w15:restartNumberingAfterBreak="0">
    <w:nsid w:val="42D17E86"/>
    <w:multiLevelType w:val="hybridMultilevel"/>
    <w:tmpl w:val="5EA0B818"/>
    <w:lvl w:ilvl="0" w:tplc="69EC1876">
      <w:start w:val="1"/>
      <w:numFmt w:val="decimal"/>
      <w:lvlText w:val="%1."/>
      <w:lvlJc w:val="left"/>
      <w:pPr>
        <w:ind w:left="720" w:hanging="360"/>
      </w:pPr>
      <w:rPr>
        <w:rFonts w:hint="default"/>
      </w:rPr>
    </w:lvl>
    <w:lvl w:ilvl="1" w:tplc="B7E081C0">
      <w:start w:val="1"/>
      <w:numFmt w:val="lowerLetter"/>
      <w:lvlText w:val="%2."/>
      <w:lvlJc w:val="left"/>
      <w:pPr>
        <w:ind w:left="1440" w:hanging="360"/>
      </w:pPr>
    </w:lvl>
    <w:lvl w:ilvl="2" w:tplc="4AE48CAE" w:tentative="1">
      <w:start w:val="1"/>
      <w:numFmt w:val="lowerRoman"/>
      <w:lvlText w:val="%3."/>
      <w:lvlJc w:val="right"/>
      <w:pPr>
        <w:ind w:left="2160" w:hanging="180"/>
      </w:pPr>
    </w:lvl>
    <w:lvl w:ilvl="3" w:tplc="701EB456" w:tentative="1">
      <w:start w:val="1"/>
      <w:numFmt w:val="decimal"/>
      <w:lvlText w:val="%4."/>
      <w:lvlJc w:val="left"/>
      <w:pPr>
        <w:ind w:left="2880" w:hanging="360"/>
      </w:pPr>
    </w:lvl>
    <w:lvl w:ilvl="4" w:tplc="F416A936" w:tentative="1">
      <w:start w:val="1"/>
      <w:numFmt w:val="lowerLetter"/>
      <w:lvlText w:val="%5."/>
      <w:lvlJc w:val="left"/>
      <w:pPr>
        <w:ind w:left="3600" w:hanging="360"/>
      </w:pPr>
    </w:lvl>
    <w:lvl w:ilvl="5" w:tplc="09D45526" w:tentative="1">
      <w:start w:val="1"/>
      <w:numFmt w:val="lowerRoman"/>
      <w:lvlText w:val="%6."/>
      <w:lvlJc w:val="right"/>
      <w:pPr>
        <w:ind w:left="4320" w:hanging="180"/>
      </w:pPr>
    </w:lvl>
    <w:lvl w:ilvl="6" w:tplc="05A88038" w:tentative="1">
      <w:start w:val="1"/>
      <w:numFmt w:val="decimal"/>
      <w:lvlText w:val="%7."/>
      <w:lvlJc w:val="left"/>
      <w:pPr>
        <w:ind w:left="5040" w:hanging="360"/>
      </w:pPr>
    </w:lvl>
    <w:lvl w:ilvl="7" w:tplc="58B6A3AE" w:tentative="1">
      <w:start w:val="1"/>
      <w:numFmt w:val="lowerLetter"/>
      <w:lvlText w:val="%8."/>
      <w:lvlJc w:val="left"/>
      <w:pPr>
        <w:ind w:left="5760" w:hanging="360"/>
      </w:pPr>
    </w:lvl>
    <w:lvl w:ilvl="8" w:tplc="EFB83066" w:tentative="1">
      <w:start w:val="1"/>
      <w:numFmt w:val="lowerRoman"/>
      <w:lvlText w:val="%9."/>
      <w:lvlJc w:val="right"/>
      <w:pPr>
        <w:ind w:left="6480" w:hanging="180"/>
      </w:pPr>
    </w:lvl>
  </w:abstractNum>
  <w:abstractNum w:abstractNumId="6" w15:restartNumberingAfterBreak="0">
    <w:nsid w:val="45A6314C"/>
    <w:multiLevelType w:val="hybridMultilevel"/>
    <w:tmpl w:val="DD78E7C8"/>
    <w:lvl w:ilvl="0" w:tplc="0B424536">
      <w:start w:val="1"/>
      <w:numFmt w:val="decimal"/>
      <w:lvlText w:val="%1."/>
      <w:lvlJc w:val="left"/>
      <w:pPr>
        <w:tabs>
          <w:tab w:val="num" w:pos="720"/>
        </w:tabs>
        <w:ind w:left="720" w:hanging="360"/>
      </w:pPr>
    </w:lvl>
    <w:lvl w:ilvl="1" w:tplc="B39ABECE" w:tentative="1">
      <w:start w:val="1"/>
      <w:numFmt w:val="decimal"/>
      <w:lvlText w:val="%2."/>
      <w:lvlJc w:val="left"/>
      <w:pPr>
        <w:tabs>
          <w:tab w:val="num" w:pos="1440"/>
        </w:tabs>
        <w:ind w:left="1440" w:hanging="360"/>
      </w:pPr>
    </w:lvl>
    <w:lvl w:ilvl="2" w:tplc="775A1FB8" w:tentative="1">
      <w:start w:val="1"/>
      <w:numFmt w:val="decimal"/>
      <w:lvlText w:val="%3."/>
      <w:lvlJc w:val="left"/>
      <w:pPr>
        <w:tabs>
          <w:tab w:val="num" w:pos="2160"/>
        </w:tabs>
        <w:ind w:left="2160" w:hanging="360"/>
      </w:pPr>
    </w:lvl>
    <w:lvl w:ilvl="3" w:tplc="2DCA2A22" w:tentative="1">
      <w:start w:val="1"/>
      <w:numFmt w:val="decimal"/>
      <w:lvlText w:val="%4."/>
      <w:lvlJc w:val="left"/>
      <w:pPr>
        <w:tabs>
          <w:tab w:val="num" w:pos="2880"/>
        </w:tabs>
        <w:ind w:left="2880" w:hanging="360"/>
      </w:pPr>
    </w:lvl>
    <w:lvl w:ilvl="4" w:tplc="9DD46BB4" w:tentative="1">
      <w:start w:val="1"/>
      <w:numFmt w:val="decimal"/>
      <w:lvlText w:val="%5."/>
      <w:lvlJc w:val="left"/>
      <w:pPr>
        <w:tabs>
          <w:tab w:val="num" w:pos="3600"/>
        </w:tabs>
        <w:ind w:left="3600" w:hanging="360"/>
      </w:pPr>
    </w:lvl>
    <w:lvl w:ilvl="5" w:tplc="3EB87002" w:tentative="1">
      <w:start w:val="1"/>
      <w:numFmt w:val="decimal"/>
      <w:lvlText w:val="%6."/>
      <w:lvlJc w:val="left"/>
      <w:pPr>
        <w:tabs>
          <w:tab w:val="num" w:pos="4320"/>
        </w:tabs>
        <w:ind w:left="4320" w:hanging="360"/>
      </w:pPr>
    </w:lvl>
    <w:lvl w:ilvl="6" w:tplc="968C285A" w:tentative="1">
      <w:start w:val="1"/>
      <w:numFmt w:val="decimal"/>
      <w:lvlText w:val="%7."/>
      <w:lvlJc w:val="left"/>
      <w:pPr>
        <w:tabs>
          <w:tab w:val="num" w:pos="5040"/>
        </w:tabs>
        <w:ind w:left="5040" w:hanging="360"/>
      </w:pPr>
    </w:lvl>
    <w:lvl w:ilvl="7" w:tplc="89A61104" w:tentative="1">
      <w:start w:val="1"/>
      <w:numFmt w:val="decimal"/>
      <w:lvlText w:val="%8."/>
      <w:lvlJc w:val="left"/>
      <w:pPr>
        <w:tabs>
          <w:tab w:val="num" w:pos="5760"/>
        </w:tabs>
        <w:ind w:left="5760" w:hanging="360"/>
      </w:pPr>
    </w:lvl>
    <w:lvl w:ilvl="8" w:tplc="1E04C54C" w:tentative="1">
      <w:start w:val="1"/>
      <w:numFmt w:val="decimal"/>
      <w:lvlText w:val="%9."/>
      <w:lvlJc w:val="left"/>
      <w:pPr>
        <w:tabs>
          <w:tab w:val="num" w:pos="6480"/>
        </w:tabs>
        <w:ind w:left="6480" w:hanging="360"/>
      </w:pPr>
    </w:lvl>
  </w:abstractNum>
  <w:abstractNum w:abstractNumId="7" w15:restartNumberingAfterBreak="0">
    <w:nsid w:val="547256E7"/>
    <w:multiLevelType w:val="hybridMultilevel"/>
    <w:tmpl w:val="2CD089AC"/>
    <w:lvl w:ilvl="0" w:tplc="03CAB458">
      <w:start w:val="1"/>
      <w:numFmt w:val="decimal"/>
      <w:lvlText w:val="%1."/>
      <w:lvlJc w:val="left"/>
      <w:pPr>
        <w:ind w:left="720" w:hanging="360"/>
      </w:pPr>
      <w:rPr>
        <w:rFonts w:hint="default"/>
      </w:rPr>
    </w:lvl>
    <w:lvl w:ilvl="1" w:tplc="0520E1BC">
      <w:start w:val="1"/>
      <w:numFmt w:val="lowerLetter"/>
      <w:lvlText w:val="%2."/>
      <w:lvlJc w:val="left"/>
      <w:pPr>
        <w:ind w:left="1440" w:hanging="360"/>
      </w:pPr>
    </w:lvl>
    <w:lvl w:ilvl="2" w:tplc="71369EA4" w:tentative="1">
      <w:start w:val="1"/>
      <w:numFmt w:val="lowerRoman"/>
      <w:lvlText w:val="%3."/>
      <w:lvlJc w:val="right"/>
      <w:pPr>
        <w:ind w:left="2160" w:hanging="180"/>
      </w:pPr>
    </w:lvl>
    <w:lvl w:ilvl="3" w:tplc="76CC0304" w:tentative="1">
      <w:start w:val="1"/>
      <w:numFmt w:val="decimal"/>
      <w:lvlText w:val="%4."/>
      <w:lvlJc w:val="left"/>
      <w:pPr>
        <w:ind w:left="2880" w:hanging="360"/>
      </w:pPr>
    </w:lvl>
    <w:lvl w:ilvl="4" w:tplc="0660F110" w:tentative="1">
      <w:start w:val="1"/>
      <w:numFmt w:val="lowerLetter"/>
      <w:lvlText w:val="%5."/>
      <w:lvlJc w:val="left"/>
      <w:pPr>
        <w:ind w:left="3600" w:hanging="360"/>
      </w:pPr>
    </w:lvl>
    <w:lvl w:ilvl="5" w:tplc="7A64EEEA" w:tentative="1">
      <w:start w:val="1"/>
      <w:numFmt w:val="lowerRoman"/>
      <w:lvlText w:val="%6."/>
      <w:lvlJc w:val="right"/>
      <w:pPr>
        <w:ind w:left="4320" w:hanging="180"/>
      </w:pPr>
    </w:lvl>
    <w:lvl w:ilvl="6" w:tplc="1620164C" w:tentative="1">
      <w:start w:val="1"/>
      <w:numFmt w:val="decimal"/>
      <w:lvlText w:val="%7."/>
      <w:lvlJc w:val="left"/>
      <w:pPr>
        <w:ind w:left="5040" w:hanging="360"/>
      </w:pPr>
    </w:lvl>
    <w:lvl w:ilvl="7" w:tplc="D07A7C88" w:tentative="1">
      <w:start w:val="1"/>
      <w:numFmt w:val="lowerLetter"/>
      <w:lvlText w:val="%8."/>
      <w:lvlJc w:val="left"/>
      <w:pPr>
        <w:ind w:left="5760" w:hanging="360"/>
      </w:pPr>
    </w:lvl>
    <w:lvl w:ilvl="8" w:tplc="FDF094E8" w:tentative="1">
      <w:start w:val="1"/>
      <w:numFmt w:val="lowerRoman"/>
      <w:lvlText w:val="%9."/>
      <w:lvlJc w:val="right"/>
      <w:pPr>
        <w:ind w:left="6480" w:hanging="180"/>
      </w:pPr>
    </w:lvl>
  </w:abstractNum>
  <w:abstractNum w:abstractNumId="8" w15:restartNumberingAfterBreak="0">
    <w:nsid w:val="56C929B3"/>
    <w:multiLevelType w:val="hybridMultilevel"/>
    <w:tmpl w:val="209A38F4"/>
    <w:lvl w:ilvl="0" w:tplc="0506F0F4">
      <w:start w:val="1"/>
      <w:numFmt w:val="bullet"/>
      <w:lvlText w:val=""/>
      <w:lvlJc w:val="left"/>
      <w:pPr>
        <w:ind w:left="1440" w:hanging="360"/>
      </w:pPr>
      <w:rPr>
        <w:rFonts w:ascii="Symbol" w:hAnsi="Symbol" w:hint="default"/>
      </w:rPr>
    </w:lvl>
    <w:lvl w:ilvl="1" w:tplc="88A6CA2E">
      <w:start w:val="1"/>
      <w:numFmt w:val="bullet"/>
      <w:lvlText w:val="o"/>
      <w:lvlJc w:val="left"/>
      <w:pPr>
        <w:ind w:left="2160" w:hanging="360"/>
      </w:pPr>
      <w:rPr>
        <w:rFonts w:ascii="Courier New" w:hAnsi="Courier New" w:cs="Courier New" w:hint="default"/>
      </w:rPr>
    </w:lvl>
    <w:lvl w:ilvl="2" w:tplc="E146CA9E" w:tentative="1">
      <w:start w:val="1"/>
      <w:numFmt w:val="bullet"/>
      <w:lvlText w:val=""/>
      <w:lvlJc w:val="left"/>
      <w:pPr>
        <w:ind w:left="2880" w:hanging="360"/>
      </w:pPr>
      <w:rPr>
        <w:rFonts w:ascii="Wingdings" w:hAnsi="Wingdings" w:hint="default"/>
      </w:rPr>
    </w:lvl>
    <w:lvl w:ilvl="3" w:tplc="8996A5E2" w:tentative="1">
      <w:start w:val="1"/>
      <w:numFmt w:val="bullet"/>
      <w:lvlText w:val=""/>
      <w:lvlJc w:val="left"/>
      <w:pPr>
        <w:ind w:left="3600" w:hanging="360"/>
      </w:pPr>
      <w:rPr>
        <w:rFonts w:ascii="Symbol" w:hAnsi="Symbol" w:hint="default"/>
      </w:rPr>
    </w:lvl>
    <w:lvl w:ilvl="4" w:tplc="502E5E86" w:tentative="1">
      <w:start w:val="1"/>
      <w:numFmt w:val="bullet"/>
      <w:lvlText w:val="o"/>
      <w:lvlJc w:val="left"/>
      <w:pPr>
        <w:ind w:left="4320" w:hanging="360"/>
      </w:pPr>
      <w:rPr>
        <w:rFonts w:ascii="Courier New" w:hAnsi="Courier New" w:cs="Courier New" w:hint="default"/>
      </w:rPr>
    </w:lvl>
    <w:lvl w:ilvl="5" w:tplc="D63C328A" w:tentative="1">
      <w:start w:val="1"/>
      <w:numFmt w:val="bullet"/>
      <w:lvlText w:val=""/>
      <w:lvlJc w:val="left"/>
      <w:pPr>
        <w:ind w:left="5040" w:hanging="360"/>
      </w:pPr>
      <w:rPr>
        <w:rFonts w:ascii="Wingdings" w:hAnsi="Wingdings" w:hint="default"/>
      </w:rPr>
    </w:lvl>
    <w:lvl w:ilvl="6" w:tplc="2BA8372A" w:tentative="1">
      <w:start w:val="1"/>
      <w:numFmt w:val="bullet"/>
      <w:lvlText w:val=""/>
      <w:lvlJc w:val="left"/>
      <w:pPr>
        <w:ind w:left="5760" w:hanging="360"/>
      </w:pPr>
      <w:rPr>
        <w:rFonts w:ascii="Symbol" w:hAnsi="Symbol" w:hint="default"/>
      </w:rPr>
    </w:lvl>
    <w:lvl w:ilvl="7" w:tplc="BB60E8F0" w:tentative="1">
      <w:start w:val="1"/>
      <w:numFmt w:val="bullet"/>
      <w:lvlText w:val="o"/>
      <w:lvlJc w:val="left"/>
      <w:pPr>
        <w:ind w:left="6480" w:hanging="360"/>
      </w:pPr>
      <w:rPr>
        <w:rFonts w:ascii="Courier New" w:hAnsi="Courier New" w:cs="Courier New" w:hint="default"/>
      </w:rPr>
    </w:lvl>
    <w:lvl w:ilvl="8" w:tplc="FFA27056" w:tentative="1">
      <w:start w:val="1"/>
      <w:numFmt w:val="bullet"/>
      <w:lvlText w:val=""/>
      <w:lvlJc w:val="left"/>
      <w:pPr>
        <w:ind w:left="7200" w:hanging="360"/>
      </w:pPr>
      <w:rPr>
        <w:rFonts w:ascii="Wingdings" w:hAnsi="Wingdings" w:hint="default"/>
      </w:rPr>
    </w:lvl>
  </w:abstractNum>
  <w:abstractNum w:abstractNumId="9" w15:restartNumberingAfterBreak="0">
    <w:nsid w:val="637C4BB3"/>
    <w:multiLevelType w:val="hybridMultilevel"/>
    <w:tmpl w:val="5EA0B818"/>
    <w:lvl w:ilvl="0" w:tplc="DA2EB67E">
      <w:start w:val="1"/>
      <w:numFmt w:val="decimal"/>
      <w:lvlText w:val="%1."/>
      <w:lvlJc w:val="left"/>
      <w:pPr>
        <w:ind w:left="720" w:hanging="360"/>
      </w:pPr>
      <w:rPr>
        <w:rFonts w:hint="default"/>
      </w:rPr>
    </w:lvl>
    <w:lvl w:ilvl="1" w:tplc="7E72469A">
      <w:start w:val="1"/>
      <w:numFmt w:val="lowerLetter"/>
      <w:lvlText w:val="%2."/>
      <w:lvlJc w:val="left"/>
      <w:pPr>
        <w:ind w:left="1440" w:hanging="360"/>
      </w:pPr>
    </w:lvl>
    <w:lvl w:ilvl="2" w:tplc="D696C7C8" w:tentative="1">
      <w:start w:val="1"/>
      <w:numFmt w:val="lowerRoman"/>
      <w:lvlText w:val="%3."/>
      <w:lvlJc w:val="right"/>
      <w:pPr>
        <w:ind w:left="2160" w:hanging="180"/>
      </w:pPr>
    </w:lvl>
    <w:lvl w:ilvl="3" w:tplc="D51A0094" w:tentative="1">
      <w:start w:val="1"/>
      <w:numFmt w:val="decimal"/>
      <w:lvlText w:val="%4."/>
      <w:lvlJc w:val="left"/>
      <w:pPr>
        <w:ind w:left="2880" w:hanging="360"/>
      </w:pPr>
    </w:lvl>
    <w:lvl w:ilvl="4" w:tplc="7B4CB356" w:tentative="1">
      <w:start w:val="1"/>
      <w:numFmt w:val="lowerLetter"/>
      <w:lvlText w:val="%5."/>
      <w:lvlJc w:val="left"/>
      <w:pPr>
        <w:ind w:left="3600" w:hanging="360"/>
      </w:pPr>
    </w:lvl>
    <w:lvl w:ilvl="5" w:tplc="5660F912" w:tentative="1">
      <w:start w:val="1"/>
      <w:numFmt w:val="lowerRoman"/>
      <w:lvlText w:val="%6."/>
      <w:lvlJc w:val="right"/>
      <w:pPr>
        <w:ind w:left="4320" w:hanging="180"/>
      </w:pPr>
    </w:lvl>
    <w:lvl w:ilvl="6" w:tplc="C624E0E6" w:tentative="1">
      <w:start w:val="1"/>
      <w:numFmt w:val="decimal"/>
      <w:lvlText w:val="%7."/>
      <w:lvlJc w:val="left"/>
      <w:pPr>
        <w:ind w:left="5040" w:hanging="360"/>
      </w:pPr>
    </w:lvl>
    <w:lvl w:ilvl="7" w:tplc="58901EA6" w:tentative="1">
      <w:start w:val="1"/>
      <w:numFmt w:val="lowerLetter"/>
      <w:lvlText w:val="%8."/>
      <w:lvlJc w:val="left"/>
      <w:pPr>
        <w:ind w:left="5760" w:hanging="360"/>
      </w:pPr>
    </w:lvl>
    <w:lvl w:ilvl="8" w:tplc="4E7A2DDC" w:tentative="1">
      <w:start w:val="1"/>
      <w:numFmt w:val="lowerRoman"/>
      <w:lvlText w:val="%9."/>
      <w:lvlJc w:val="right"/>
      <w:pPr>
        <w:ind w:left="6480" w:hanging="180"/>
      </w:pPr>
    </w:lvl>
  </w:abstractNum>
  <w:abstractNum w:abstractNumId="10" w15:restartNumberingAfterBreak="0">
    <w:nsid w:val="6AC149FA"/>
    <w:multiLevelType w:val="hybridMultilevel"/>
    <w:tmpl w:val="FFE48D7A"/>
    <w:lvl w:ilvl="0" w:tplc="6B368A8C">
      <w:start w:val="1"/>
      <w:numFmt w:val="decimal"/>
      <w:lvlText w:val="%1."/>
      <w:lvlJc w:val="left"/>
      <w:pPr>
        <w:ind w:left="720" w:hanging="360"/>
      </w:pPr>
      <w:rPr>
        <w:rFonts w:hint="default"/>
      </w:rPr>
    </w:lvl>
    <w:lvl w:ilvl="1" w:tplc="B36A8844">
      <w:start w:val="1"/>
      <w:numFmt w:val="lowerLetter"/>
      <w:lvlText w:val="%2."/>
      <w:lvlJc w:val="left"/>
      <w:pPr>
        <w:ind w:left="1440" w:hanging="360"/>
      </w:pPr>
    </w:lvl>
    <w:lvl w:ilvl="2" w:tplc="37EE107A" w:tentative="1">
      <w:start w:val="1"/>
      <w:numFmt w:val="lowerRoman"/>
      <w:lvlText w:val="%3."/>
      <w:lvlJc w:val="right"/>
      <w:pPr>
        <w:ind w:left="2160" w:hanging="180"/>
      </w:pPr>
    </w:lvl>
    <w:lvl w:ilvl="3" w:tplc="6F5E0550" w:tentative="1">
      <w:start w:val="1"/>
      <w:numFmt w:val="decimal"/>
      <w:lvlText w:val="%4."/>
      <w:lvlJc w:val="left"/>
      <w:pPr>
        <w:ind w:left="2880" w:hanging="360"/>
      </w:pPr>
    </w:lvl>
    <w:lvl w:ilvl="4" w:tplc="2DF20482" w:tentative="1">
      <w:start w:val="1"/>
      <w:numFmt w:val="lowerLetter"/>
      <w:lvlText w:val="%5."/>
      <w:lvlJc w:val="left"/>
      <w:pPr>
        <w:ind w:left="3600" w:hanging="360"/>
      </w:pPr>
    </w:lvl>
    <w:lvl w:ilvl="5" w:tplc="42369440" w:tentative="1">
      <w:start w:val="1"/>
      <w:numFmt w:val="lowerRoman"/>
      <w:lvlText w:val="%6."/>
      <w:lvlJc w:val="right"/>
      <w:pPr>
        <w:ind w:left="4320" w:hanging="180"/>
      </w:pPr>
    </w:lvl>
    <w:lvl w:ilvl="6" w:tplc="CBC4CA54" w:tentative="1">
      <w:start w:val="1"/>
      <w:numFmt w:val="decimal"/>
      <w:lvlText w:val="%7."/>
      <w:lvlJc w:val="left"/>
      <w:pPr>
        <w:ind w:left="5040" w:hanging="360"/>
      </w:pPr>
    </w:lvl>
    <w:lvl w:ilvl="7" w:tplc="76CAB99A" w:tentative="1">
      <w:start w:val="1"/>
      <w:numFmt w:val="lowerLetter"/>
      <w:lvlText w:val="%8."/>
      <w:lvlJc w:val="left"/>
      <w:pPr>
        <w:ind w:left="5760" w:hanging="360"/>
      </w:pPr>
    </w:lvl>
    <w:lvl w:ilvl="8" w:tplc="01EAC0C2" w:tentative="1">
      <w:start w:val="1"/>
      <w:numFmt w:val="lowerRoman"/>
      <w:lvlText w:val="%9."/>
      <w:lvlJc w:val="right"/>
      <w:pPr>
        <w:ind w:left="6480" w:hanging="180"/>
      </w:pPr>
    </w:lvl>
  </w:abstractNum>
  <w:abstractNum w:abstractNumId="11" w15:restartNumberingAfterBreak="0">
    <w:nsid w:val="6B821E13"/>
    <w:multiLevelType w:val="multilevel"/>
    <w:tmpl w:val="11567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10"/>
  </w:num>
  <w:num w:numId="5">
    <w:abstractNumId w:val="2"/>
  </w:num>
  <w:num w:numId="6">
    <w:abstractNumId w:val="3"/>
  </w:num>
  <w:num w:numId="7">
    <w:abstractNumId w:val="11"/>
  </w:num>
  <w:num w:numId="8">
    <w:abstractNumId w:val="11"/>
  </w:num>
  <w:num w:numId="9">
    <w:abstractNumId w:val="11"/>
  </w:num>
  <w:num w:numId="10">
    <w:abstractNumId w:val="11"/>
  </w:num>
  <w:num w:numId="11">
    <w:abstractNumId w:val="7"/>
  </w:num>
  <w:num w:numId="12">
    <w:abstractNumId w:val="8"/>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C"/>
    <w:rsid w:val="00003F07"/>
    <w:rsid w:val="00006BBE"/>
    <w:rsid w:val="00006C41"/>
    <w:rsid w:val="00013E37"/>
    <w:rsid w:val="000242E6"/>
    <w:rsid w:val="00037F36"/>
    <w:rsid w:val="00044438"/>
    <w:rsid w:val="000447FD"/>
    <w:rsid w:val="00046C61"/>
    <w:rsid w:val="000477DF"/>
    <w:rsid w:val="00051548"/>
    <w:rsid w:val="000571BA"/>
    <w:rsid w:val="00060DC6"/>
    <w:rsid w:val="00061568"/>
    <w:rsid w:val="00065663"/>
    <w:rsid w:val="000738BE"/>
    <w:rsid w:val="000769E9"/>
    <w:rsid w:val="00081A22"/>
    <w:rsid w:val="00082F71"/>
    <w:rsid w:val="00086604"/>
    <w:rsid w:val="00091266"/>
    <w:rsid w:val="000946B2"/>
    <w:rsid w:val="00095C07"/>
    <w:rsid w:val="000A2866"/>
    <w:rsid w:val="000A360A"/>
    <w:rsid w:val="000A4618"/>
    <w:rsid w:val="000B0C54"/>
    <w:rsid w:val="000B1A9B"/>
    <w:rsid w:val="000B57CC"/>
    <w:rsid w:val="000C01C7"/>
    <w:rsid w:val="000C6C2A"/>
    <w:rsid w:val="000D0154"/>
    <w:rsid w:val="000D7813"/>
    <w:rsid w:val="000F5036"/>
    <w:rsid w:val="000F6037"/>
    <w:rsid w:val="000F697A"/>
    <w:rsid w:val="0010130B"/>
    <w:rsid w:val="00104C3D"/>
    <w:rsid w:val="0010578D"/>
    <w:rsid w:val="00112FD6"/>
    <w:rsid w:val="00113968"/>
    <w:rsid w:val="00115FC7"/>
    <w:rsid w:val="0012107C"/>
    <w:rsid w:val="00122E8F"/>
    <w:rsid w:val="00126A73"/>
    <w:rsid w:val="00140314"/>
    <w:rsid w:val="00141976"/>
    <w:rsid w:val="00142FA1"/>
    <w:rsid w:val="00143847"/>
    <w:rsid w:val="00144CE0"/>
    <w:rsid w:val="00144F74"/>
    <w:rsid w:val="0014797F"/>
    <w:rsid w:val="00150E13"/>
    <w:rsid w:val="00157A39"/>
    <w:rsid w:val="00160ECE"/>
    <w:rsid w:val="00180EA2"/>
    <w:rsid w:val="00182CE6"/>
    <w:rsid w:val="001859FB"/>
    <w:rsid w:val="00185E3A"/>
    <w:rsid w:val="00191707"/>
    <w:rsid w:val="00193804"/>
    <w:rsid w:val="001A2029"/>
    <w:rsid w:val="001B40EE"/>
    <w:rsid w:val="001B4C4A"/>
    <w:rsid w:val="001C4417"/>
    <w:rsid w:val="001D1A1A"/>
    <w:rsid w:val="001E1E22"/>
    <w:rsid w:val="001E3B2C"/>
    <w:rsid w:val="001F12AB"/>
    <w:rsid w:val="001F19BA"/>
    <w:rsid w:val="001F3E1D"/>
    <w:rsid w:val="001F7925"/>
    <w:rsid w:val="001F7A8F"/>
    <w:rsid w:val="00202EB7"/>
    <w:rsid w:val="002032A5"/>
    <w:rsid w:val="00220CDA"/>
    <w:rsid w:val="00223CD0"/>
    <w:rsid w:val="00230D96"/>
    <w:rsid w:val="0023487A"/>
    <w:rsid w:val="00237558"/>
    <w:rsid w:val="0024253A"/>
    <w:rsid w:val="002438E7"/>
    <w:rsid w:val="00245E94"/>
    <w:rsid w:val="0024673A"/>
    <w:rsid w:val="0025721F"/>
    <w:rsid w:val="00257BDB"/>
    <w:rsid w:val="00265D7E"/>
    <w:rsid w:val="00272D22"/>
    <w:rsid w:val="00273FFE"/>
    <w:rsid w:val="002742DD"/>
    <w:rsid w:val="00275E39"/>
    <w:rsid w:val="00281EB7"/>
    <w:rsid w:val="00284449"/>
    <w:rsid w:val="00285B72"/>
    <w:rsid w:val="00286BDE"/>
    <w:rsid w:val="002903CD"/>
    <w:rsid w:val="00290DA0"/>
    <w:rsid w:val="00292E39"/>
    <w:rsid w:val="002A0293"/>
    <w:rsid w:val="002A7FAF"/>
    <w:rsid w:val="002C0924"/>
    <w:rsid w:val="002C1498"/>
    <w:rsid w:val="002D7217"/>
    <w:rsid w:val="002D77DF"/>
    <w:rsid w:val="002E1D8C"/>
    <w:rsid w:val="002E21D2"/>
    <w:rsid w:val="002E5348"/>
    <w:rsid w:val="002E65EB"/>
    <w:rsid w:val="002F257D"/>
    <w:rsid w:val="002F68BA"/>
    <w:rsid w:val="002F7803"/>
    <w:rsid w:val="003021A7"/>
    <w:rsid w:val="003038FF"/>
    <w:rsid w:val="00307B0C"/>
    <w:rsid w:val="00311A5F"/>
    <w:rsid w:val="00312316"/>
    <w:rsid w:val="0031343E"/>
    <w:rsid w:val="003142EB"/>
    <w:rsid w:val="00320BEE"/>
    <w:rsid w:val="00323021"/>
    <w:rsid w:val="00323113"/>
    <w:rsid w:val="00323B9B"/>
    <w:rsid w:val="00327AB5"/>
    <w:rsid w:val="00327E97"/>
    <w:rsid w:val="003306A1"/>
    <w:rsid w:val="00332136"/>
    <w:rsid w:val="00335211"/>
    <w:rsid w:val="003357A2"/>
    <w:rsid w:val="00336262"/>
    <w:rsid w:val="00343832"/>
    <w:rsid w:val="0034676F"/>
    <w:rsid w:val="00347167"/>
    <w:rsid w:val="00351C79"/>
    <w:rsid w:val="003520A2"/>
    <w:rsid w:val="00354463"/>
    <w:rsid w:val="00354B62"/>
    <w:rsid w:val="00355891"/>
    <w:rsid w:val="003606B8"/>
    <w:rsid w:val="00361F75"/>
    <w:rsid w:val="003662B2"/>
    <w:rsid w:val="00373A50"/>
    <w:rsid w:val="00374847"/>
    <w:rsid w:val="003755BC"/>
    <w:rsid w:val="0037704E"/>
    <w:rsid w:val="003774ED"/>
    <w:rsid w:val="00383E2B"/>
    <w:rsid w:val="003858C5"/>
    <w:rsid w:val="00386CED"/>
    <w:rsid w:val="00394FFE"/>
    <w:rsid w:val="003966F4"/>
    <w:rsid w:val="003A15F6"/>
    <w:rsid w:val="003A505E"/>
    <w:rsid w:val="003B572F"/>
    <w:rsid w:val="003B60CB"/>
    <w:rsid w:val="003B65F4"/>
    <w:rsid w:val="003B685B"/>
    <w:rsid w:val="003C2686"/>
    <w:rsid w:val="003D0A37"/>
    <w:rsid w:val="003E4377"/>
    <w:rsid w:val="003E5888"/>
    <w:rsid w:val="003E6154"/>
    <w:rsid w:val="003E6E14"/>
    <w:rsid w:val="003F0490"/>
    <w:rsid w:val="003F2F55"/>
    <w:rsid w:val="003F4288"/>
    <w:rsid w:val="003F574E"/>
    <w:rsid w:val="003F5B1F"/>
    <w:rsid w:val="003F7558"/>
    <w:rsid w:val="00400AFB"/>
    <w:rsid w:val="00404489"/>
    <w:rsid w:val="0041026C"/>
    <w:rsid w:val="0041229E"/>
    <w:rsid w:val="00417867"/>
    <w:rsid w:val="00420547"/>
    <w:rsid w:val="00421077"/>
    <w:rsid w:val="004211EA"/>
    <w:rsid w:val="004240F1"/>
    <w:rsid w:val="00425C3E"/>
    <w:rsid w:val="004267FD"/>
    <w:rsid w:val="004335D2"/>
    <w:rsid w:val="00440573"/>
    <w:rsid w:val="00440CA2"/>
    <w:rsid w:val="00446AFB"/>
    <w:rsid w:val="004505AA"/>
    <w:rsid w:val="00451CF0"/>
    <w:rsid w:val="00452F8B"/>
    <w:rsid w:val="004678CF"/>
    <w:rsid w:val="00470CDB"/>
    <w:rsid w:val="0047112A"/>
    <w:rsid w:val="00473B57"/>
    <w:rsid w:val="00474BBC"/>
    <w:rsid w:val="00476FC7"/>
    <w:rsid w:val="00481FEF"/>
    <w:rsid w:val="00483452"/>
    <w:rsid w:val="00485FE2"/>
    <w:rsid w:val="00487564"/>
    <w:rsid w:val="004926F9"/>
    <w:rsid w:val="004A0DAF"/>
    <w:rsid w:val="004A1B74"/>
    <w:rsid w:val="004A479E"/>
    <w:rsid w:val="004A71EC"/>
    <w:rsid w:val="004B0202"/>
    <w:rsid w:val="004C3181"/>
    <w:rsid w:val="004C5031"/>
    <w:rsid w:val="004C71FA"/>
    <w:rsid w:val="004D27F8"/>
    <w:rsid w:val="004D6F10"/>
    <w:rsid w:val="004D7719"/>
    <w:rsid w:val="004D7E38"/>
    <w:rsid w:val="004E2D24"/>
    <w:rsid w:val="004E4733"/>
    <w:rsid w:val="004F4A05"/>
    <w:rsid w:val="004F5169"/>
    <w:rsid w:val="004F611B"/>
    <w:rsid w:val="00500777"/>
    <w:rsid w:val="00504E03"/>
    <w:rsid w:val="0050530C"/>
    <w:rsid w:val="00512ECF"/>
    <w:rsid w:val="00521299"/>
    <w:rsid w:val="00525C27"/>
    <w:rsid w:val="00526EF5"/>
    <w:rsid w:val="00527A73"/>
    <w:rsid w:val="00527CE3"/>
    <w:rsid w:val="00532E4E"/>
    <w:rsid w:val="00533771"/>
    <w:rsid w:val="00534D00"/>
    <w:rsid w:val="00535501"/>
    <w:rsid w:val="00536A8B"/>
    <w:rsid w:val="00536F68"/>
    <w:rsid w:val="00540DA6"/>
    <w:rsid w:val="00546B89"/>
    <w:rsid w:val="005473DF"/>
    <w:rsid w:val="00554A0A"/>
    <w:rsid w:val="0055507A"/>
    <w:rsid w:val="00566134"/>
    <w:rsid w:val="00567E47"/>
    <w:rsid w:val="00572268"/>
    <w:rsid w:val="005756C5"/>
    <w:rsid w:val="00582477"/>
    <w:rsid w:val="00584AE6"/>
    <w:rsid w:val="00586544"/>
    <w:rsid w:val="00590667"/>
    <w:rsid w:val="00591A32"/>
    <w:rsid w:val="00594970"/>
    <w:rsid w:val="005A09EA"/>
    <w:rsid w:val="005A0C8B"/>
    <w:rsid w:val="005A7294"/>
    <w:rsid w:val="005B3880"/>
    <w:rsid w:val="005C03B7"/>
    <w:rsid w:val="005C3E39"/>
    <w:rsid w:val="005C4B7E"/>
    <w:rsid w:val="005C7867"/>
    <w:rsid w:val="005D4E36"/>
    <w:rsid w:val="005E02BF"/>
    <w:rsid w:val="005E5A18"/>
    <w:rsid w:val="005F0196"/>
    <w:rsid w:val="005F44E8"/>
    <w:rsid w:val="00602901"/>
    <w:rsid w:val="0060395B"/>
    <w:rsid w:val="00605688"/>
    <w:rsid w:val="00606578"/>
    <w:rsid w:val="0061158B"/>
    <w:rsid w:val="00612C77"/>
    <w:rsid w:val="00613FE6"/>
    <w:rsid w:val="00614D1A"/>
    <w:rsid w:val="00616087"/>
    <w:rsid w:val="006207E1"/>
    <w:rsid w:val="00623786"/>
    <w:rsid w:val="00632757"/>
    <w:rsid w:val="00635E19"/>
    <w:rsid w:val="006369FB"/>
    <w:rsid w:val="006409AE"/>
    <w:rsid w:val="00640E1F"/>
    <w:rsid w:val="006476A6"/>
    <w:rsid w:val="00652DCE"/>
    <w:rsid w:val="00656456"/>
    <w:rsid w:val="006628E0"/>
    <w:rsid w:val="00673F53"/>
    <w:rsid w:val="0067405B"/>
    <w:rsid w:val="006755F0"/>
    <w:rsid w:val="00675DB0"/>
    <w:rsid w:val="00676824"/>
    <w:rsid w:val="00682F36"/>
    <w:rsid w:val="0068383D"/>
    <w:rsid w:val="0068525B"/>
    <w:rsid w:val="006859B4"/>
    <w:rsid w:val="0068651C"/>
    <w:rsid w:val="00687B13"/>
    <w:rsid w:val="006925DB"/>
    <w:rsid w:val="00695E5E"/>
    <w:rsid w:val="00696576"/>
    <w:rsid w:val="00696CF9"/>
    <w:rsid w:val="006A5309"/>
    <w:rsid w:val="006A577D"/>
    <w:rsid w:val="006B0D57"/>
    <w:rsid w:val="006B2E11"/>
    <w:rsid w:val="006B3896"/>
    <w:rsid w:val="006B3D9D"/>
    <w:rsid w:val="006B7637"/>
    <w:rsid w:val="006C0E06"/>
    <w:rsid w:val="006C2723"/>
    <w:rsid w:val="006C29C1"/>
    <w:rsid w:val="006C47E0"/>
    <w:rsid w:val="006E106C"/>
    <w:rsid w:val="006E4A3D"/>
    <w:rsid w:val="006E5E8F"/>
    <w:rsid w:val="006F3DB3"/>
    <w:rsid w:val="006F42E8"/>
    <w:rsid w:val="00712DE6"/>
    <w:rsid w:val="007172F6"/>
    <w:rsid w:val="00725CE6"/>
    <w:rsid w:val="00726400"/>
    <w:rsid w:val="00735BAC"/>
    <w:rsid w:val="007363F4"/>
    <w:rsid w:val="0074225D"/>
    <w:rsid w:val="00747663"/>
    <w:rsid w:val="00753012"/>
    <w:rsid w:val="0076728C"/>
    <w:rsid w:val="0077092D"/>
    <w:rsid w:val="00771812"/>
    <w:rsid w:val="00771E32"/>
    <w:rsid w:val="00783AA2"/>
    <w:rsid w:val="00785D16"/>
    <w:rsid w:val="00792570"/>
    <w:rsid w:val="00792647"/>
    <w:rsid w:val="00792E0A"/>
    <w:rsid w:val="007954C6"/>
    <w:rsid w:val="00796D1B"/>
    <w:rsid w:val="007A129E"/>
    <w:rsid w:val="007A2256"/>
    <w:rsid w:val="007A3C93"/>
    <w:rsid w:val="007A6081"/>
    <w:rsid w:val="007A6DF0"/>
    <w:rsid w:val="007B2078"/>
    <w:rsid w:val="007C060B"/>
    <w:rsid w:val="007C62F3"/>
    <w:rsid w:val="007D1BBD"/>
    <w:rsid w:val="007D1D87"/>
    <w:rsid w:val="007D5826"/>
    <w:rsid w:val="007E4F07"/>
    <w:rsid w:val="007E5057"/>
    <w:rsid w:val="007E7C05"/>
    <w:rsid w:val="007F2052"/>
    <w:rsid w:val="007F6E5E"/>
    <w:rsid w:val="00816342"/>
    <w:rsid w:val="00827874"/>
    <w:rsid w:val="00840746"/>
    <w:rsid w:val="0084276D"/>
    <w:rsid w:val="00844ECB"/>
    <w:rsid w:val="00855A01"/>
    <w:rsid w:val="008600E4"/>
    <w:rsid w:val="008603E9"/>
    <w:rsid w:val="008648D9"/>
    <w:rsid w:val="00865EDF"/>
    <w:rsid w:val="00866557"/>
    <w:rsid w:val="00880032"/>
    <w:rsid w:val="00881A8E"/>
    <w:rsid w:val="008830AC"/>
    <w:rsid w:val="008833F8"/>
    <w:rsid w:val="00884D04"/>
    <w:rsid w:val="00891982"/>
    <w:rsid w:val="00895986"/>
    <w:rsid w:val="008A2830"/>
    <w:rsid w:val="008A2D43"/>
    <w:rsid w:val="008D32B1"/>
    <w:rsid w:val="008D4E02"/>
    <w:rsid w:val="008D53E6"/>
    <w:rsid w:val="008D56EB"/>
    <w:rsid w:val="008E5804"/>
    <w:rsid w:val="008E59F7"/>
    <w:rsid w:val="008E5F08"/>
    <w:rsid w:val="008E7342"/>
    <w:rsid w:val="008F0656"/>
    <w:rsid w:val="008F15BD"/>
    <w:rsid w:val="008F2AEC"/>
    <w:rsid w:val="00903279"/>
    <w:rsid w:val="009047A3"/>
    <w:rsid w:val="009057F1"/>
    <w:rsid w:val="00910314"/>
    <w:rsid w:val="00915759"/>
    <w:rsid w:val="00917C4C"/>
    <w:rsid w:val="00921247"/>
    <w:rsid w:val="00922AB4"/>
    <w:rsid w:val="00923F1E"/>
    <w:rsid w:val="00926B8C"/>
    <w:rsid w:val="00926DAA"/>
    <w:rsid w:val="0093103B"/>
    <w:rsid w:val="00932061"/>
    <w:rsid w:val="00932351"/>
    <w:rsid w:val="00935500"/>
    <w:rsid w:val="00941BD3"/>
    <w:rsid w:val="00941FCD"/>
    <w:rsid w:val="00942AE4"/>
    <w:rsid w:val="00942FF9"/>
    <w:rsid w:val="00954A59"/>
    <w:rsid w:val="00954D05"/>
    <w:rsid w:val="0095652D"/>
    <w:rsid w:val="0096109E"/>
    <w:rsid w:val="00967867"/>
    <w:rsid w:val="0097029B"/>
    <w:rsid w:val="00972B4E"/>
    <w:rsid w:val="00976B82"/>
    <w:rsid w:val="00976F9E"/>
    <w:rsid w:val="00981965"/>
    <w:rsid w:val="0098380C"/>
    <w:rsid w:val="00985533"/>
    <w:rsid w:val="00985CFC"/>
    <w:rsid w:val="009875E1"/>
    <w:rsid w:val="0099749E"/>
    <w:rsid w:val="009A0989"/>
    <w:rsid w:val="009A3DD8"/>
    <w:rsid w:val="009A7B77"/>
    <w:rsid w:val="009C511F"/>
    <w:rsid w:val="009C5B1C"/>
    <w:rsid w:val="009D6603"/>
    <w:rsid w:val="009E7A0B"/>
    <w:rsid w:val="009F6460"/>
    <w:rsid w:val="00A009F7"/>
    <w:rsid w:val="00A04B5B"/>
    <w:rsid w:val="00A07F53"/>
    <w:rsid w:val="00A14A55"/>
    <w:rsid w:val="00A14AFD"/>
    <w:rsid w:val="00A16E10"/>
    <w:rsid w:val="00A23ECD"/>
    <w:rsid w:val="00A24CC5"/>
    <w:rsid w:val="00A2584D"/>
    <w:rsid w:val="00A36780"/>
    <w:rsid w:val="00A37376"/>
    <w:rsid w:val="00A43303"/>
    <w:rsid w:val="00A459DC"/>
    <w:rsid w:val="00A46A70"/>
    <w:rsid w:val="00A51C4E"/>
    <w:rsid w:val="00A52456"/>
    <w:rsid w:val="00A52827"/>
    <w:rsid w:val="00A5308C"/>
    <w:rsid w:val="00A6020B"/>
    <w:rsid w:val="00A65EEC"/>
    <w:rsid w:val="00A66D30"/>
    <w:rsid w:val="00A679B9"/>
    <w:rsid w:val="00A75D96"/>
    <w:rsid w:val="00A812C9"/>
    <w:rsid w:val="00A90274"/>
    <w:rsid w:val="00A90E22"/>
    <w:rsid w:val="00A97168"/>
    <w:rsid w:val="00A9767F"/>
    <w:rsid w:val="00AA2B58"/>
    <w:rsid w:val="00AA3296"/>
    <w:rsid w:val="00AA3441"/>
    <w:rsid w:val="00AA3EE3"/>
    <w:rsid w:val="00AB3E9B"/>
    <w:rsid w:val="00AB4343"/>
    <w:rsid w:val="00AB46E2"/>
    <w:rsid w:val="00AC0096"/>
    <w:rsid w:val="00AC255A"/>
    <w:rsid w:val="00AC3D59"/>
    <w:rsid w:val="00AC541F"/>
    <w:rsid w:val="00AD244C"/>
    <w:rsid w:val="00AD3B50"/>
    <w:rsid w:val="00AF3F2F"/>
    <w:rsid w:val="00B10C70"/>
    <w:rsid w:val="00B13CFF"/>
    <w:rsid w:val="00B222A3"/>
    <w:rsid w:val="00B25767"/>
    <w:rsid w:val="00B34267"/>
    <w:rsid w:val="00B46A8F"/>
    <w:rsid w:val="00B47A12"/>
    <w:rsid w:val="00B66813"/>
    <w:rsid w:val="00B70307"/>
    <w:rsid w:val="00B72649"/>
    <w:rsid w:val="00B74AB1"/>
    <w:rsid w:val="00B83A25"/>
    <w:rsid w:val="00B92143"/>
    <w:rsid w:val="00B92396"/>
    <w:rsid w:val="00B9292F"/>
    <w:rsid w:val="00BA280B"/>
    <w:rsid w:val="00BB376D"/>
    <w:rsid w:val="00BC38B5"/>
    <w:rsid w:val="00BC4998"/>
    <w:rsid w:val="00BD2243"/>
    <w:rsid w:val="00BD22CC"/>
    <w:rsid w:val="00BD4189"/>
    <w:rsid w:val="00BD55C5"/>
    <w:rsid w:val="00BE5FC4"/>
    <w:rsid w:val="00BF2676"/>
    <w:rsid w:val="00BF295D"/>
    <w:rsid w:val="00BF527E"/>
    <w:rsid w:val="00C028F3"/>
    <w:rsid w:val="00C02C82"/>
    <w:rsid w:val="00C13C1A"/>
    <w:rsid w:val="00C15A0E"/>
    <w:rsid w:val="00C15C97"/>
    <w:rsid w:val="00C21B2C"/>
    <w:rsid w:val="00C22027"/>
    <w:rsid w:val="00C25994"/>
    <w:rsid w:val="00C2638D"/>
    <w:rsid w:val="00C264FD"/>
    <w:rsid w:val="00C2695C"/>
    <w:rsid w:val="00C31DEE"/>
    <w:rsid w:val="00C42054"/>
    <w:rsid w:val="00C4281A"/>
    <w:rsid w:val="00C430F2"/>
    <w:rsid w:val="00C51F3A"/>
    <w:rsid w:val="00C55A37"/>
    <w:rsid w:val="00C57170"/>
    <w:rsid w:val="00C57C85"/>
    <w:rsid w:val="00C60435"/>
    <w:rsid w:val="00C61399"/>
    <w:rsid w:val="00C65AF9"/>
    <w:rsid w:val="00C65BDA"/>
    <w:rsid w:val="00C6613E"/>
    <w:rsid w:val="00C7031B"/>
    <w:rsid w:val="00C71131"/>
    <w:rsid w:val="00C71B62"/>
    <w:rsid w:val="00C7568B"/>
    <w:rsid w:val="00C77C61"/>
    <w:rsid w:val="00C809CB"/>
    <w:rsid w:val="00C82F34"/>
    <w:rsid w:val="00C83549"/>
    <w:rsid w:val="00C84144"/>
    <w:rsid w:val="00C8716B"/>
    <w:rsid w:val="00C87226"/>
    <w:rsid w:val="00C9429D"/>
    <w:rsid w:val="00C97457"/>
    <w:rsid w:val="00CA0C31"/>
    <w:rsid w:val="00CA67EB"/>
    <w:rsid w:val="00CA73C2"/>
    <w:rsid w:val="00CB14E5"/>
    <w:rsid w:val="00CB168E"/>
    <w:rsid w:val="00CB4772"/>
    <w:rsid w:val="00CB5306"/>
    <w:rsid w:val="00CB5736"/>
    <w:rsid w:val="00CC03AF"/>
    <w:rsid w:val="00CC44D6"/>
    <w:rsid w:val="00CC5C5C"/>
    <w:rsid w:val="00CD5EF3"/>
    <w:rsid w:val="00CE15CC"/>
    <w:rsid w:val="00CE30D6"/>
    <w:rsid w:val="00D074D6"/>
    <w:rsid w:val="00D118C5"/>
    <w:rsid w:val="00D16CFD"/>
    <w:rsid w:val="00D20F89"/>
    <w:rsid w:val="00D214EC"/>
    <w:rsid w:val="00D21A38"/>
    <w:rsid w:val="00D26703"/>
    <w:rsid w:val="00D37376"/>
    <w:rsid w:val="00D42627"/>
    <w:rsid w:val="00D55409"/>
    <w:rsid w:val="00D555FA"/>
    <w:rsid w:val="00D56892"/>
    <w:rsid w:val="00D62D61"/>
    <w:rsid w:val="00D65059"/>
    <w:rsid w:val="00D70616"/>
    <w:rsid w:val="00D71F37"/>
    <w:rsid w:val="00D73FC0"/>
    <w:rsid w:val="00D7680E"/>
    <w:rsid w:val="00D807DA"/>
    <w:rsid w:val="00D85CFE"/>
    <w:rsid w:val="00D93733"/>
    <w:rsid w:val="00D96627"/>
    <w:rsid w:val="00D969CE"/>
    <w:rsid w:val="00DA19A5"/>
    <w:rsid w:val="00DA2022"/>
    <w:rsid w:val="00DA5DE8"/>
    <w:rsid w:val="00DB1359"/>
    <w:rsid w:val="00DB1E2F"/>
    <w:rsid w:val="00DB5B1D"/>
    <w:rsid w:val="00DB6046"/>
    <w:rsid w:val="00DB78BB"/>
    <w:rsid w:val="00DC0C41"/>
    <w:rsid w:val="00DC432C"/>
    <w:rsid w:val="00DC46C2"/>
    <w:rsid w:val="00DC4DA4"/>
    <w:rsid w:val="00DD0A26"/>
    <w:rsid w:val="00DD1328"/>
    <w:rsid w:val="00DD25FF"/>
    <w:rsid w:val="00DD4590"/>
    <w:rsid w:val="00DD5538"/>
    <w:rsid w:val="00DD5B7F"/>
    <w:rsid w:val="00DD6CBE"/>
    <w:rsid w:val="00DE29C5"/>
    <w:rsid w:val="00DE78A8"/>
    <w:rsid w:val="00DF2630"/>
    <w:rsid w:val="00DF4710"/>
    <w:rsid w:val="00DF7B68"/>
    <w:rsid w:val="00E0016F"/>
    <w:rsid w:val="00E0446F"/>
    <w:rsid w:val="00E06B8A"/>
    <w:rsid w:val="00E10270"/>
    <w:rsid w:val="00E21467"/>
    <w:rsid w:val="00E25258"/>
    <w:rsid w:val="00E30225"/>
    <w:rsid w:val="00E3170F"/>
    <w:rsid w:val="00E326C7"/>
    <w:rsid w:val="00E32E1C"/>
    <w:rsid w:val="00E36272"/>
    <w:rsid w:val="00E454C3"/>
    <w:rsid w:val="00E5196C"/>
    <w:rsid w:val="00E54052"/>
    <w:rsid w:val="00E54153"/>
    <w:rsid w:val="00E54BCA"/>
    <w:rsid w:val="00E66DC3"/>
    <w:rsid w:val="00E71203"/>
    <w:rsid w:val="00E712C1"/>
    <w:rsid w:val="00E72BA3"/>
    <w:rsid w:val="00E738A3"/>
    <w:rsid w:val="00E77D1E"/>
    <w:rsid w:val="00E81761"/>
    <w:rsid w:val="00E85F68"/>
    <w:rsid w:val="00E9240A"/>
    <w:rsid w:val="00EA017B"/>
    <w:rsid w:val="00EA1516"/>
    <w:rsid w:val="00EA2FB0"/>
    <w:rsid w:val="00EA3DDC"/>
    <w:rsid w:val="00EB64EB"/>
    <w:rsid w:val="00ED5D74"/>
    <w:rsid w:val="00ED759A"/>
    <w:rsid w:val="00EE1AB5"/>
    <w:rsid w:val="00EE4B7D"/>
    <w:rsid w:val="00EF0797"/>
    <w:rsid w:val="00EF139E"/>
    <w:rsid w:val="00EF542C"/>
    <w:rsid w:val="00F022FB"/>
    <w:rsid w:val="00F145BD"/>
    <w:rsid w:val="00F1570C"/>
    <w:rsid w:val="00F2287B"/>
    <w:rsid w:val="00F23418"/>
    <w:rsid w:val="00F23D7D"/>
    <w:rsid w:val="00F30480"/>
    <w:rsid w:val="00F33A6F"/>
    <w:rsid w:val="00F359A0"/>
    <w:rsid w:val="00F463CA"/>
    <w:rsid w:val="00F47167"/>
    <w:rsid w:val="00F50A4E"/>
    <w:rsid w:val="00F5170A"/>
    <w:rsid w:val="00F60E99"/>
    <w:rsid w:val="00F61EA0"/>
    <w:rsid w:val="00F62710"/>
    <w:rsid w:val="00F65144"/>
    <w:rsid w:val="00F86958"/>
    <w:rsid w:val="00F87F53"/>
    <w:rsid w:val="00F9381F"/>
    <w:rsid w:val="00FA30E3"/>
    <w:rsid w:val="00FA37FA"/>
    <w:rsid w:val="00FA3834"/>
    <w:rsid w:val="00FB1183"/>
    <w:rsid w:val="00FB75DE"/>
    <w:rsid w:val="00FC4B3D"/>
    <w:rsid w:val="00FC551A"/>
    <w:rsid w:val="00FC6B46"/>
    <w:rsid w:val="00FC7CE7"/>
    <w:rsid w:val="00FD0F30"/>
    <w:rsid w:val="00FD1360"/>
    <w:rsid w:val="00FD3A23"/>
    <w:rsid w:val="00FD45EA"/>
    <w:rsid w:val="00FE0996"/>
    <w:rsid w:val="00FF1416"/>
    <w:rsid w:val="0166D117"/>
    <w:rsid w:val="0510DF73"/>
    <w:rsid w:val="08118843"/>
    <w:rsid w:val="093B345F"/>
    <w:rsid w:val="0BB1A7D3"/>
    <w:rsid w:val="0EED2FB7"/>
    <w:rsid w:val="0F73F56C"/>
    <w:rsid w:val="162F1E4B"/>
    <w:rsid w:val="1A1AEC41"/>
    <w:rsid w:val="1A651B12"/>
    <w:rsid w:val="1A6832DA"/>
    <w:rsid w:val="209B3443"/>
    <w:rsid w:val="21DBDAB0"/>
    <w:rsid w:val="21EA3972"/>
    <w:rsid w:val="238DC0EA"/>
    <w:rsid w:val="24B60943"/>
    <w:rsid w:val="25FDEEAE"/>
    <w:rsid w:val="28F821D0"/>
    <w:rsid w:val="2B85FFD9"/>
    <w:rsid w:val="33A21F47"/>
    <w:rsid w:val="33E00FF9"/>
    <w:rsid w:val="34FA4202"/>
    <w:rsid w:val="3527BFD4"/>
    <w:rsid w:val="3AC99574"/>
    <w:rsid w:val="3C6565D5"/>
    <w:rsid w:val="3EF4D1A8"/>
    <w:rsid w:val="405821B4"/>
    <w:rsid w:val="42F135F9"/>
    <w:rsid w:val="460428BF"/>
    <w:rsid w:val="4711744E"/>
    <w:rsid w:val="4810B929"/>
    <w:rsid w:val="4F0B1CF3"/>
    <w:rsid w:val="511ED415"/>
    <w:rsid w:val="533EA004"/>
    <w:rsid w:val="5542C418"/>
    <w:rsid w:val="587C87E6"/>
    <w:rsid w:val="5AC54A09"/>
    <w:rsid w:val="5C917B93"/>
    <w:rsid w:val="60319250"/>
    <w:rsid w:val="60CEB163"/>
    <w:rsid w:val="60D2F9E3"/>
    <w:rsid w:val="60DC737F"/>
    <w:rsid w:val="644303C8"/>
    <w:rsid w:val="66424CFB"/>
    <w:rsid w:val="6DE899B5"/>
    <w:rsid w:val="6E1BCF11"/>
    <w:rsid w:val="72E01383"/>
    <w:rsid w:val="7B97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3DACF28"/>
  <w15:chartTrackingRefBased/>
  <w15:docId w15:val="{556CDB93-FD75-42E4-80B3-EC9CE57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1F"/>
    <w:rPr>
      <w:rFonts w:ascii="Times New Roman" w:eastAsia="Times New Roman" w:hAnsi="Times New Roman" w:cs="Times New Roman"/>
    </w:rPr>
  </w:style>
  <w:style w:type="paragraph" w:styleId="Heading1">
    <w:name w:val="heading 1"/>
    <w:basedOn w:val="Normal"/>
    <w:next w:val="Normal"/>
    <w:link w:val="Heading1Char"/>
    <w:uiPriority w:val="9"/>
    <w:qFormat/>
    <w:rsid w:val="00ED75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04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59DC"/>
    <w:pPr>
      <w:spacing w:before="100" w:beforeAutospacing="1" w:after="100" w:afterAutospacing="1"/>
    </w:pPr>
  </w:style>
  <w:style w:type="paragraph" w:styleId="NormalWeb">
    <w:name w:val="Normal (Web)"/>
    <w:basedOn w:val="Normal"/>
    <w:uiPriority w:val="99"/>
    <w:unhideWhenUsed/>
    <w:rsid w:val="004267FD"/>
    <w:pPr>
      <w:spacing w:before="100" w:beforeAutospacing="1" w:after="100" w:afterAutospacing="1"/>
    </w:pPr>
  </w:style>
  <w:style w:type="character" w:styleId="Hyperlink">
    <w:name w:val="Hyperlink"/>
    <w:basedOn w:val="DefaultParagraphFont"/>
    <w:uiPriority w:val="99"/>
    <w:unhideWhenUsed/>
    <w:rsid w:val="004267FD"/>
    <w:rPr>
      <w:color w:val="0000FF"/>
      <w:u w:val="single"/>
    </w:rPr>
  </w:style>
  <w:style w:type="character" w:customStyle="1" w:styleId="UnresolvedMention1">
    <w:name w:val="Unresolved Mention1"/>
    <w:basedOn w:val="DefaultParagraphFont"/>
    <w:uiPriority w:val="99"/>
    <w:semiHidden/>
    <w:unhideWhenUsed/>
    <w:rsid w:val="00AC255A"/>
    <w:rPr>
      <w:color w:val="605E5C"/>
      <w:shd w:val="clear" w:color="auto" w:fill="E1DFDD"/>
    </w:rPr>
  </w:style>
  <w:style w:type="paragraph" w:styleId="ListParagraph">
    <w:name w:val="List Paragraph"/>
    <w:basedOn w:val="Normal"/>
    <w:uiPriority w:val="34"/>
    <w:qFormat/>
    <w:rsid w:val="0096109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242E6"/>
    <w:rPr>
      <w:color w:val="954F72" w:themeColor="followedHyperlink"/>
      <w:u w:val="single"/>
    </w:rPr>
  </w:style>
  <w:style w:type="paragraph" w:styleId="FootnoteText">
    <w:name w:val="footnote text"/>
    <w:basedOn w:val="Normal"/>
    <w:link w:val="FootnoteTextChar"/>
    <w:uiPriority w:val="99"/>
    <w:semiHidden/>
    <w:unhideWhenUsed/>
    <w:rsid w:val="005A729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7294"/>
    <w:rPr>
      <w:sz w:val="20"/>
      <w:szCs w:val="20"/>
    </w:rPr>
  </w:style>
  <w:style w:type="character" w:styleId="FootnoteReference">
    <w:name w:val="footnote reference"/>
    <w:basedOn w:val="DefaultParagraphFont"/>
    <w:uiPriority w:val="99"/>
    <w:semiHidden/>
    <w:unhideWhenUsed/>
    <w:rsid w:val="005A7294"/>
    <w:rPr>
      <w:vertAlign w:val="superscript"/>
    </w:rPr>
  </w:style>
  <w:style w:type="paragraph" w:styleId="Header">
    <w:name w:val="header"/>
    <w:basedOn w:val="Normal"/>
    <w:link w:val="HeaderChar"/>
    <w:uiPriority w:val="99"/>
    <w:unhideWhenUsed/>
    <w:rsid w:val="00DC0C4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C0C41"/>
  </w:style>
  <w:style w:type="paragraph" w:styleId="Footer">
    <w:name w:val="footer"/>
    <w:basedOn w:val="Normal"/>
    <w:link w:val="FooterChar"/>
    <w:uiPriority w:val="99"/>
    <w:unhideWhenUsed/>
    <w:rsid w:val="00DC0C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C0C41"/>
  </w:style>
  <w:style w:type="paragraph" w:styleId="Revision">
    <w:name w:val="Revision"/>
    <w:hidden/>
    <w:uiPriority w:val="99"/>
    <w:semiHidden/>
    <w:rsid w:val="00DC0C41"/>
  </w:style>
  <w:style w:type="paragraph" w:styleId="BalloonText">
    <w:name w:val="Balloon Text"/>
    <w:basedOn w:val="Normal"/>
    <w:link w:val="BalloonTextChar"/>
    <w:uiPriority w:val="99"/>
    <w:semiHidden/>
    <w:unhideWhenUsed/>
    <w:rsid w:val="00DC0C4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0C41"/>
    <w:rPr>
      <w:rFonts w:ascii="Segoe UI" w:hAnsi="Segoe UI" w:cs="Segoe UI"/>
      <w:sz w:val="18"/>
      <w:szCs w:val="18"/>
    </w:rPr>
  </w:style>
  <w:style w:type="character" w:styleId="CommentReference">
    <w:name w:val="annotation reference"/>
    <w:basedOn w:val="DefaultParagraphFont"/>
    <w:uiPriority w:val="99"/>
    <w:semiHidden/>
    <w:unhideWhenUsed/>
    <w:rsid w:val="00DC0C41"/>
    <w:rPr>
      <w:sz w:val="16"/>
      <w:szCs w:val="16"/>
    </w:rPr>
  </w:style>
  <w:style w:type="paragraph" w:styleId="CommentText">
    <w:name w:val="annotation text"/>
    <w:basedOn w:val="Normal"/>
    <w:link w:val="CommentTextChar"/>
    <w:uiPriority w:val="99"/>
    <w:semiHidden/>
    <w:unhideWhenUsed/>
    <w:rsid w:val="00DC0C4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0C41"/>
    <w:rPr>
      <w:sz w:val="20"/>
      <w:szCs w:val="20"/>
    </w:rPr>
  </w:style>
  <w:style w:type="paragraph" w:styleId="CommentSubject">
    <w:name w:val="annotation subject"/>
    <w:basedOn w:val="CommentText"/>
    <w:next w:val="CommentText"/>
    <w:link w:val="CommentSubjectChar"/>
    <w:uiPriority w:val="99"/>
    <w:semiHidden/>
    <w:unhideWhenUsed/>
    <w:rsid w:val="00DC0C41"/>
    <w:rPr>
      <w:b/>
      <w:bCs/>
    </w:rPr>
  </w:style>
  <w:style w:type="character" w:customStyle="1" w:styleId="CommentSubjectChar">
    <w:name w:val="Comment Subject Char"/>
    <w:basedOn w:val="CommentTextChar"/>
    <w:link w:val="CommentSubject"/>
    <w:uiPriority w:val="99"/>
    <w:semiHidden/>
    <w:rsid w:val="00DC0C41"/>
    <w:rPr>
      <w:b/>
      <w:bCs/>
      <w:sz w:val="20"/>
      <w:szCs w:val="20"/>
    </w:rPr>
  </w:style>
  <w:style w:type="character" w:customStyle="1" w:styleId="Heading2Char">
    <w:name w:val="Heading 2 Char"/>
    <w:basedOn w:val="DefaultParagraphFont"/>
    <w:link w:val="Heading2"/>
    <w:uiPriority w:val="9"/>
    <w:rsid w:val="00C604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D759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4D7719"/>
    <w:rPr>
      <w:color w:val="605E5C"/>
      <w:shd w:val="clear" w:color="auto" w:fill="E1DFDD"/>
    </w:rPr>
  </w:style>
  <w:style w:type="character" w:customStyle="1" w:styleId="mark28w3cjvpb">
    <w:name w:val="mark28w3cjvpb"/>
    <w:basedOn w:val="DefaultParagraphFont"/>
    <w:rsid w:val="00115FC7"/>
  </w:style>
  <w:style w:type="character" w:customStyle="1" w:styleId="markv612041dc">
    <w:name w:val="markv612041dc"/>
    <w:basedOn w:val="DefaultParagraphFont"/>
    <w:rsid w:val="00115FC7"/>
  </w:style>
  <w:style w:type="character" w:customStyle="1" w:styleId="markxqpxft9na">
    <w:name w:val="markxqpxft9na"/>
    <w:basedOn w:val="DefaultParagraphFont"/>
    <w:rsid w:val="00115FC7"/>
  </w:style>
  <w:style w:type="paragraph" w:styleId="BodyText">
    <w:name w:val="Body Text"/>
    <w:basedOn w:val="Normal"/>
    <w:link w:val="BodyTextChar"/>
    <w:uiPriority w:val="1"/>
    <w:qFormat/>
    <w:rsid w:val="00BD22CC"/>
    <w:pPr>
      <w:widowControl w:val="0"/>
      <w:ind w:left="100"/>
    </w:pPr>
    <w:rPr>
      <w:rFonts w:cstheme="minorBidi"/>
    </w:rPr>
  </w:style>
  <w:style w:type="character" w:customStyle="1" w:styleId="BodyTextChar">
    <w:name w:val="Body Text Char"/>
    <w:basedOn w:val="DefaultParagraphFont"/>
    <w:link w:val="BodyText"/>
    <w:uiPriority w:val="1"/>
    <w:rsid w:val="00BD22CC"/>
    <w:rPr>
      <w:rFonts w:ascii="Times New Roman" w:eastAsia="Times New Roman" w:hAnsi="Times New Roman"/>
    </w:rPr>
  </w:style>
  <w:style w:type="paragraph" w:styleId="EndnoteText">
    <w:name w:val="endnote text"/>
    <w:basedOn w:val="Normal"/>
    <w:link w:val="EndnoteTextChar"/>
    <w:uiPriority w:val="99"/>
    <w:semiHidden/>
    <w:unhideWhenUsed/>
    <w:rsid w:val="00182CE6"/>
    <w:rPr>
      <w:sz w:val="20"/>
      <w:szCs w:val="20"/>
    </w:rPr>
  </w:style>
  <w:style w:type="character" w:customStyle="1" w:styleId="EndnoteTextChar">
    <w:name w:val="Endnote Text Char"/>
    <w:basedOn w:val="DefaultParagraphFont"/>
    <w:link w:val="EndnoteText"/>
    <w:uiPriority w:val="99"/>
    <w:semiHidden/>
    <w:rsid w:val="00182C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2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s@lighthouse-servic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ghthouse-services.com/in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nforms.org/About-INFORMS/Governance/INFORMS-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A8DDF247EEA47BE5A562E3F0E0A5A" ma:contentTypeVersion="6" ma:contentTypeDescription="Create a new document." ma:contentTypeScope="" ma:versionID="3969cb8bb7ea7d27225179b2a39c5b9c">
  <xsd:schema xmlns:xsd="http://www.w3.org/2001/XMLSchema" xmlns:xs="http://www.w3.org/2001/XMLSchema" xmlns:p="http://schemas.microsoft.com/office/2006/metadata/properties" xmlns:ns2="84b91ee6-8adf-4c04-872b-79da6b2c905f" xmlns:ns3="042355b9-a880-4885-882d-72027e1b2ef1" targetNamespace="http://schemas.microsoft.com/office/2006/metadata/properties" ma:root="true" ma:fieldsID="3d91cee65f15a2ab7fdaf10b27d64051" ns2:_="" ns3:_="">
    <xsd:import namespace="84b91ee6-8adf-4c04-872b-79da6b2c905f"/>
    <xsd:import namespace="042355b9-a880-4885-882d-72027e1b2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91ee6-8adf-4c04-872b-79da6b2c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355b9-a880-4885-882d-72027e1b2e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nBoardSettings xmlns="https://onboard.passageways.com/OnBoardSettings">
  <OnBoard-OrgId xmlns="">d7ed8ab7bdd9434e989de4f08d64a057-101</OnBoard-OrgId>
  <OnBoard-MeetingId xmlns="">72455dbec7ad49978742a54eccd4b9a9-101</OnBoard-MeetingId>
  <OnBoard-MeetingName xmlns="">Draft Code of Conduct Rewrite July 16 2021 for Board.docx</OnBoard-MeetingName>
  <OnBoard-SectionId xmlns="">f41848244cd2469fb074a95609c0315a-101</OnBoard-SectionId>
  <OnBoard-SectionName xmlns="">Draft Code of Conduct Rewrite July 16 2021 for Board.docx</OnBoard-SectionName>
  <OnBoard-AgendaSectionFileId xmlns="">f41848244cd2469fb074a95609c0315a-101</OnBoard-AgendaSectionFileId>
  <OnBoard-AgendaSectionFileName xmlns="">Draft Code of Conduct Rewrite July 16 2021 for Board.docx</OnBoard-AgendaSectionFileName>
</OnBoard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E455-3B55-4E5B-8443-A65C3BE2601A}">
  <ds:schemaRefs>
    <ds:schemaRef ds:uri="http://schemas.openxmlformats.org/officeDocument/2006/bibliography"/>
  </ds:schemaRefs>
</ds:datastoreItem>
</file>

<file path=customXml/itemProps2.xml><?xml version="1.0" encoding="utf-8"?>
<ds:datastoreItem xmlns:ds="http://schemas.openxmlformats.org/officeDocument/2006/customXml" ds:itemID="{A526AB37-AAC3-45EA-955A-1ECB942F5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91ee6-8adf-4c04-872b-79da6b2c905f"/>
    <ds:schemaRef ds:uri="042355b9-a880-4885-882d-72027e1b2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10D15-A51F-5D44-AD0B-6A29E410647A}">
  <ds:schemaRefs>
    <ds:schemaRef ds:uri="https://onboard.passageways.com/OnBoardSettings"/>
    <ds:schemaRef ds:uri=""/>
  </ds:schemaRefs>
</ds:datastoreItem>
</file>

<file path=customXml/itemProps4.xml><?xml version="1.0" encoding="utf-8"?>
<ds:datastoreItem xmlns:ds="http://schemas.openxmlformats.org/officeDocument/2006/customXml" ds:itemID="{C9ADCF57-F585-4AD4-A95D-AF7DD2D19FF7}">
  <ds:schemaRefs>
    <ds:schemaRef ds:uri="http://schemas.microsoft.com/sharepoint/v3/contenttype/forms"/>
  </ds:schemaRefs>
</ds:datastoreItem>
</file>

<file path=customXml/itemProps5.xml><?xml version="1.0" encoding="utf-8"?>
<ds:datastoreItem xmlns:ds="http://schemas.openxmlformats.org/officeDocument/2006/customXml" ds:itemID="{4E5D2574-9B82-43AB-A6B9-76693A235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5800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Gerstmann</dc:creator>
  <cp:lastModifiedBy>Elena Gerstmann</cp:lastModifiedBy>
  <cp:revision>3</cp:revision>
  <dcterms:created xsi:type="dcterms:W3CDTF">2021-09-24T18:19:00Z</dcterms:created>
  <dcterms:modified xsi:type="dcterms:W3CDTF">2021-09-24T18:20:00Z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0x010100A12A8DDF247EEA47BE5A562E3F0E0A5A</vt:lpwstr>
  </property>
</Properties>
</file>