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98" w:rsidRDefault="00C16B98" w:rsidP="009A78B0">
      <w:pPr>
        <w:jc w:val="center"/>
        <w:rPr>
          <w:b/>
          <w:sz w:val="28"/>
        </w:rPr>
      </w:pPr>
      <w:r>
        <w:rPr>
          <w:b/>
          <w:sz w:val="28"/>
        </w:rPr>
        <w:t>Directions to The MITRE Corporation—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</w:rPr>
            <w:t>Bedford</w:t>
          </w:r>
        </w:smartTag>
        <w:r>
          <w:rPr>
            <w:b/>
            <w:sz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</w:rPr>
            <w:t>MA</w:t>
          </w:r>
        </w:smartTag>
      </w:smartTag>
    </w:p>
    <w:p w:rsidR="001E2B0A" w:rsidRDefault="001E2B0A" w:rsidP="009A78B0">
      <w:pPr>
        <w:jc w:val="center"/>
        <w:rPr>
          <w:b/>
          <w:sz w:val="28"/>
        </w:rPr>
      </w:pPr>
    </w:p>
    <w:p w:rsidR="00C16B98" w:rsidRDefault="00D01E57" w:rsidP="009A78B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29225" cy="3952875"/>
            <wp:effectExtent l="19050" t="0" r="9525" b="0"/>
            <wp:docPr id="1" name="Picture 1" descr="b_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_camp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B0A" w:rsidRPr="009A78B0" w:rsidRDefault="001E2B0A" w:rsidP="009A78B0">
      <w:pPr>
        <w:jc w:val="center"/>
        <w:rPr>
          <w:b/>
        </w:rPr>
      </w:pPr>
    </w:p>
    <w:p w:rsidR="00C16B98" w:rsidRDefault="00C16B98">
      <w:pPr>
        <w:pStyle w:val="Heading2"/>
        <w:rPr>
          <w:sz w:val="24"/>
        </w:rPr>
      </w:pPr>
      <w:r>
        <w:rPr>
          <w:sz w:val="24"/>
        </w:rPr>
        <w:t xml:space="preserve">MITRE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Bedford</w:t>
          </w:r>
        </w:smartTag>
      </w:smartTag>
      <w:r>
        <w:rPr>
          <w:sz w:val="24"/>
        </w:rPr>
        <w:t xml:space="preserve"> Complex</w:t>
      </w:r>
    </w:p>
    <w:p w:rsidR="00C16B98" w:rsidRDefault="00C16B98">
      <w:pPr>
        <w:tabs>
          <w:tab w:val="left" w:pos="260"/>
        </w:tabs>
        <w:spacing w:line="200" w:lineRule="atLeast"/>
        <w:jc w:val="center"/>
        <w:rPr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202 Burlington Rd.</w:t>
          </w:r>
        </w:smartTag>
      </w:smartTag>
      <w:r>
        <w:rPr>
          <w:sz w:val="20"/>
        </w:rPr>
        <w:t xml:space="preserve"> (Rt. 62)</w:t>
      </w:r>
    </w:p>
    <w:p w:rsidR="00C16B98" w:rsidRDefault="00C16B98">
      <w:pPr>
        <w:tabs>
          <w:tab w:val="left" w:pos="260"/>
        </w:tabs>
        <w:spacing w:line="200" w:lineRule="atLeast"/>
        <w:jc w:val="center"/>
        <w:rPr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Bedford</w:t>
          </w:r>
        </w:smartTag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MA</w:t>
          </w:r>
        </w:smartTag>
        <w:r>
          <w:rPr>
            <w:sz w:val="20"/>
          </w:rPr>
          <w:t xml:space="preserve"> </w:t>
        </w:r>
        <w:smartTag w:uri="urn:schemas-microsoft-com:office:smarttags" w:element="PostalCode">
          <w:r>
            <w:rPr>
              <w:sz w:val="20"/>
            </w:rPr>
            <w:t>01730-1420</w:t>
          </w:r>
        </w:smartTag>
      </w:smartTag>
    </w:p>
    <w:p w:rsidR="00C16B98" w:rsidRDefault="00C16B98">
      <w:pPr>
        <w:tabs>
          <w:tab w:val="left" w:pos="260"/>
        </w:tabs>
        <w:spacing w:line="200" w:lineRule="atLeast"/>
        <w:jc w:val="center"/>
        <w:rPr>
          <w:sz w:val="20"/>
        </w:rPr>
      </w:pPr>
      <w:r>
        <w:rPr>
          <w:sz w:val="20"/>
        </w:rPr>
        <w:t>(781) 271-2000</w:t>
      </w:r>
    </w:p>
    <w:p w:rsidR="00C16B98" w:rsidRDefault="00C16B98">
      <w:pPr>
        <w:tabs>
          <w:tab w:val="left" w:pos="260"/>
        </w:tabs>
        <w:spacing w:line="200" w:lineRule="atLeast"/>
        <w:jc w:val="center"/>
        <w:rPr>
          <w:sz w:val="8"/>
        </w:rPr>
      </w:pPr>
    </w:p>
    <w:p w:rsidR="00C16B98" w:rsidRDefault="00C16B98">
      <w:pPr>
        <w:pStyle w:val="Heading1"/>
      </w:pPr>
    </w:p>
    <w:p w:rsidR="00C16B98" w:rsidRDefault="00C16B98">
      <w:pPr>
        <w:pStyle w:val="Heading1"/>
        <w:rPr>
          <w:sz w:val="22"/>
        </w:rPr>
      </w:pPr>
      <w:r>
        <w:rPr>
          <w:sz w:val="22"/>
        </w:rPr>
        <w:t xml:space="preserve">From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New Hampshire</w:t>
          </w:r>
        </w:smartTag>
      </w:smartTag>
      <w:r>
        <w:rPr>
          <w:sz w:val="22"/>
        </w:rPr>
        <w:t xml:space="preserve"> to MITRE Complex</w:t>
      </w:r>
    </w:p>
    <w:p w:rsidR="00C16B98" w:rsidRDefault="00C16B98">
      <w:pPr>
        <w:tabs>
          <w:tab w:val="left" w:pos="260"/>
        </w:tabs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1.</w:t>
          </w:r>
          <w:r>
            <w:rPr>
              <w:sz w:val="22"/>
            </w:rPr>
            <w:tab/>
            <w:t>Take Route</w:t>
          </w:r>
        </w:smartTag>
      </w:smartTag>
      <w:r>
        <w:rPr>
          <w:sz w:val="22"/>
        </w:rPr>
        <w:t xml:space="preserve"> 3 South to Exit 26 (Route 62)</w:t>
      </w:r>
    </w:p>
    <w:p w:rsidR="00C16B98" w:rsidRDefault="00C16B98">
      <w:pPr>
        <w:tabs>
          <w:tab w:val="left" w:pos="260"/>
        </w:tabs>
        <w:ind w:left="255" w:hanging="255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sz w:val="22"/>
        </w:rPr>
        <w:tab/>
        <w:t>Turn Left on Route 62. It is a short distance to MITRE entrance on left--watch for building</w:t>
      </w:r>
    </w:p>
    <w:p w:rsidR="00C16B98" w:rsidRDefault="00C16B98">
      <w:pPr>
        <w:tabs>
          <w:tab w:val="left" w:pos="260"/>
        </w:tabs>
        <w:ind w:left="255" w:hanging="255"/>
        <w:rPr>
          <w:sz w:val="22"/>
        </w:rPr>
      </w:pPr>
      <w:r>
        <w:rPr>
          <w:sz w:val="22"/>
        </w:rPr>
        <w:tab/>
        <w:t xml:space="preserve">directories on MITRE grounds. </w:t>
      </w:r>
    </w:p>
    <w:p w:rsidR="00F62139" w:rsidRDefault="00F62139">
      <w:pPr>
        <w:tabs>
          <w:tab w:val="left" w:pos="260"/>
        </w:tabs>
        <w:ind w:left="255" w:hanging="255"/>
        <w:rPr>
          <w:sz w:val="22"/>
        </w:rPr>
      </w:pPr>
    </w:p>
    <w:p w:rsidR="00E60EFD" w:rsidRPr="00E60EFD" w:rsidRDefault="00F62139" w:rsidP="00F62139">
      <w:pPr>
        <w:tabs>
          <w:tab w:val="left" w:pos="260"/>
        </w:tabs>
        <w:ind w:left="255" w:hanging="255"/>
        <w:rPr>
          <w:b/>
          <w:sz w:val="22"/>
        </w:rPr>
      </w:pPr>
      <w:r w:rsidRPr="00E60EFD">
        <w:rPr>
          <w:b/>
          <w:sz w:val="22"/>
        </w:rPr>
        <w:t xml:space="preserve">From </w:t>
      </w:r>
      <w:smartTag w:uri="urn:schemas-microsoft-com:office:smarttags" w:element="place">
        <w:smartTag w:uri="urn:schemas-microsoft-com:office:smarttags" w:element="PlaceName">
          <w:r w:rsidRPr="00E60EFD">
            <w:rPr>
              <w:b/>
              <w:sz w:val="22"/>
            </w:rPr>
            <w:t>Manchester</w:t>
          </w:r>
        </w:smartTag>
        <w:r w:rsidRPr="00E60EFD">
          <w:rPr>
            <w:b/>
            <w:sz w:val="22"/>
          </w:rPr>
          <w:t xml:space="preserve"> </w:t>
        </w:r>
        <w:smartTag w:uri="urn:schemas-microsoft-com:office:smarttags" w:element="PlaceType">
          <w:r w:rsidRPr="00E60EFD">
            <w:rPr>
              <w:b/>
              <w:sz w:val="22"/>
            </w:rPr>
            <w:t>Airport</w:t>
          </w:r>
        </w:smartTag>
      </w:smartTag>
      <w:r w:rsidRPr="00E60EFD">
        <w:rPr>
          <w:b/>
          <w:sz w:val="22"/>
        </w:rPr>
        <w:t xml:space="preserve"> (NH) to MITRE Complex </w:t>
      </w:r>
    </w:p>
    <w:p w:rsidR="00F62139" w:rsidRPr="00F62139" w:rsidRDefault="00E60EFD" w:rsidP="00E60EFD">
      <w:pPr>
        <w:tabs>
          <w:tab w:val="left" w:pos="260"/>
        </w:tabs>
        <w:ind w:left="255" w:hanging="255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F62139" w:rsidRPr="00F62139">
        <w:rPr>
          <w:sz w:val="22"/>
        </w:rPr>
        <w:t xml:space="preserve">Start out going West on </w:t>
      </w:r>
      <w:smartTag w:uri="urn:schemas-microsoft-com:office:smarttags" w:element="Street">
        <w:smartTag w:uri="urn:schemas-microsoft-com:office:smarttags" w:element="address">
          <w:r w:rsidR="00F62139" w:rsidRPr="00F62139">
            <w:rPr>
              <w:sz w:val="22"/>
            </w:rPr>
            <w:t>Airport Rd.</w:t>
          </w:r>
        </w:smartTag>
      </w:smartTag>
      <w:r w:rsidR="00F62139" w:rsidRPr="00F62139">
        <w:rPr>
          <w:sz w:val="22"/>
        </w:rPr>
        <w:t xml:space="preserve"> toward parking</w:t>
      </w:r>
    </w:p>
    <w:p w:rsidR="00F62139" w:rsidRPr="00F62139" w:rsidRDefault="00E60EFD" w:rsidP="00E60EFD">
      <w:pPr>
        <w:tabs>
          <w:tab w:val="left" w:pos="260"/>
        </w:tabs>
        <w:ind w:left="259" w:hanging="259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F62139" w:rsidRPr="00F62139">
        <w:rPr>
          <w:sz w:val="22"/>
        </w:rPr>
        <w:t xml:space="preserve">Turn slight right onto </w:t>
      </w:r>
      <w:smartTag w:uri="urn:schemas-microsoft-com:office:smarttags" w:element="Street">
        <w:smartTag w:uri="urn:schemas-microsoft-com:office:smarttags" w:element="address">
          <w:r w:rsidR="00F62139" w:rsidRPr="00F62139">
            <w:rPr>
              <w:sz w:val="22"/>
            </w:rPr>
            <w:t>Brown Ave</w:t>
          </w:r>
        </w:smartTag>
      </w:smartTag>
      <w:r w:rsidR="00F62139" w:rsidRPr="00F62139">
        <w:rPr>
          <w:sz w:val="22"/>
        </w:rPr>
        <w:t>/NH-3A</w:t>
      </w:r>
    </w:p>
    <w:p w:rsidR="00F62139" w:rsidRPr="00F62139" w:rsidRDefault="00E60EFD" w:rsidP="00E60EFD">
      <w:pPr>
        <w:tabs>
          <w:tab w:val="left" w:pos="26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="00F62139" w:rsidRPr="00F62139">
        <w:rPr>
          <w:sz w:val="22"/>
        </w:rPr>
        <w:t>Merge onto NH-101 West via the ramp on the left toward Bedford/Nashua</w:t>
      </w:r>
    </w:p>
    <w:p w:rsidR="00F62139" w:rsidRPr="00F62139" w:rsidRDefault="00E60EFD" w:rsidP="00E60EFD">
      <w:pPr>
        <w:tabs>
          <w:tab w:val="left" w:pos="260"/>
        </w:tabs>
        <w:ind w:left="259" w:hanging="259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</w:r>
      <w:r w:rsidR="00F62139" w:rsidRPr="00F62139">
        <w:rPr>
          <w:sz w:val="22"/>
        </w:rPr>
        <w:t>Take the Everett Turnpike South exit toward Merrimack/Nashua</w:t>
      </w:r>
    </w:p>
    <w:p w:rsidR="00F62139" w:rsidRPr="00F62139" w:rsidRDefault="00E60EFD" w:rsidP="00E60EFD">
      <w:pPr>
        <w:tabs>
          <w:tab w:val="left" w:pos="260"/>
        </w:tabs>
        <w:ind w:left="259" w:hanging="259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="00F62139" w:rsidRPr="00F62139">
        <w:rPr>
          <w:sz w:val="22"/>
        </w:rPr>
        <w:t>Merge onto Everett Turnpike (toll road)</w:t>
      </w:r>
    </w:p>
    <w:p w:rsidR="00F62139" w:rsidRPr="00F62139" w:rsidRDefault="00E60EFD" w:rsidP="00E60EFD">
      <w:pPr>
        <w:tabs>
          <w:tab w:val="left" w:pos="260"/>
        </w:tabs>
        <w:ind w:left="259" w:hanging="259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</w:r>
      <w:r w:rsidR="00F62139" w:rsidRPr="00F62139">
        <w:rPr>
          <w:sz w:val="22"/>
        </w:rPr>
        <w:t>Everett Turnpike becomes US-3 South</w:t>
      </w:r>
    </w:p>
    <w:p w:rsidR="00F62139" w:rsidRPr="00F62139" w:rsidRDefault="00E60EFD" w:rsidP="00E60EFD">
      <w:pPr>
        <w:tabs>
          <w:tab w:val="left" w:pos="260"/>
        </w:tabs>
        <w:ind w:left="259" w:hanging="259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</w:r>
      <w:r w:rsidR="00F62139" w:rsidRPr="00F62139">
        <w:rPr>
          <w:sz w:val="22"/>
        </w:rPr>
        <w:t>Take exit 26 (Route 62) toward Bedford/Burlington</w:t>
      </w:r>
    </w:p>
    <w:p w:rsidR="00F62139" w:rsidRPr="00F62139" w:rsidRDefault="00E60EFD" w:rsidP="00E60EFD">
      <w:pPr>
        <w:tabs>
          <w:tab w:val="left" w:pos="260"/>
        </w:tabs>
        <w:ind w:left="259" w:hanging="259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</w:r>
      <w:r w:rsidR="00F62139" w:rsidRPr="00F62139">
        <w:rPr>
          <w:sz w:val="22"/>
        </w:rPr>
        <w:t xml:space="preserve">Turn Left onto (Route 62) </w:t>
      </w:r>
      <w:smartTag w:uri="urn:schemas-microsoft-com:office:smarttags" w:element="Street">
        <w:smartTag w:uri="urn:schemas-microsoft-com:office:smarttags" w:element="address">
          <w:r w:rsidR="00F62139" w:rsidRPr="00F62139">
            <w:rPr>
              <w:sz w:val="22"/>
            </w:rPr>
            <w:t>Burlington Road</w:t>
          </w:r>
        </w:smartTag>
      </w:smartTag>
    </w:p>
    <w:p w:rsidR="00F62139" w:rsidRPr="00F62139" w:rsidRDefault="00E60EFD" w:rsidP="00E60EFD">
      <w:pPr>
        <w:tabs>
          <w:tab w:val="left" w:pos="260"/>
        </w:tabs>
        <w:ind w:left="259" w:hanging="259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</w:r>
      <w:r w:rsidR="00F62139" w:rsidRPr="00F62139">
        <w:rPr>
          <w:sz w:val="22"/>
        </w:rPr>
        <w:t>At second set of traffic lights, turn left at MITRE Bedford Campus en</w:t>
      </w:r>
      <w:r>
        <w:rPr>
          <w:sz w:val="22"/>
        </w:rPr>
        <w:t xml:space="preserve">trance--watch for building </w:t>
      </w:r>
      <w:r w:rsidR="00F62139" w:rsidRPr="00F62139">
        <w:rPr>
          <w:sz w:val="22"/>
        </w:rPr>
        <w:t>directories on MITRE grounds.</w:t>
      </w:r>
    </w:p>
    <w:p w:rsidR="00C16B98" w:rsidRDefault="00C16B98">
      <w:pPr>
        <w:tabs>
          <w:tab w:val="left" w:pos="260"/>
        </w:tabs>
        <w:rPr>
          <w:sz w:val="22"/>
        </w:rPr>
      </w:pPr>
    </w:p>
    <w:p w:rsidR="00C16B98" w:rsidRDefault="00C16B98">
      <w:pPr>
        <w:tabs>
          <w:tab w:val="left" w:pos="260"/>
        </w:tabs>
        <w:spacing w:before="40"/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</w:rPr>
            <w:t>Logan</w:t>
          </w:r>
        </w:smartTag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Airport</w:t>
          </w:r>
        </w:smartTag>
      </w:smartTag>
      <w:r>
        <w:rPr>
          <w:b/>
          <w:sz w:val="22"/>
        </w:rPr>
        <w:t xml:space="preserve"> to MITRE Complex</w:t>
      </w:r>
    </w:p>
    <w:p w:rsidR="00C16B98" w:rsidRPr="00A102F6" w:rsidRDefault="00C16B98">
      <w:pPr>
        <w:tabs>
          <w:tab w:val="left" w:pos="26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 w:rsidR="00A102F6" w:rsidRPr="00A102F6">
        <w:rPr>
          <w:sz w:val="22"/>
        </w:rPr>
        <w:t xml:space="preserve">Exit airport towards Route 1A South/Sumner Tunnel (I-93) </w:t>
      </w:r>
      <w:smartTag w:uri="urn:schemas-microsoft-com:office:smarttags" w:element="place">
        <w:smartTag w:uri="urn:schemas-microsoft-com:office:smarttags" w:element="City">
          <w:r w:rsidR="00A102F6" w:rsidRPr="00A102F6">
            <w:rPr>
              <w:sz w:val="22"/>
            </w:rPr>
            <w:t>Boston</w:t>
          </w:r>
        </w:smartTag>
      </w:smartTag>
      <w:r w:rsidR="00A102F6" w:rsidRPr="00A102F6">
        <w:rPr>
          <w:sz w:val="22"/>
        </w:rPr>
        <w:t>.</w:t>
      </w:r>
    </w:p>
    <w:p w:rsidR="00C16B98" w:rsidRPr="00A102F6" w:rsidRDefault="00C16B98">
      <w:pPr>
        <w:tabs>
          <w:tab w:val="left" w:pos="26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="00A102F6" w:rsidRPr="00A102F6">
        <w:rPr>
          <w:sz w:val="22"/>
        </w:rPr>
        <w:t xml:space="preserve">Proceed through tunnel towards </w:t>
      </w:r>
      <w:smartTag w:uri="urn:schemas-microsoft-com:office:smarttags" w:element="Street">
        <w:smartTag w:uri="urn:schemas-microsoft-com:office:smarttags" w:element="address">
          <w:r w:rsidR="00A102F6" w:rsidRPr="00A102F6">
            <w:rPr>
              <w:sz w:val="22"/>
            </w:rPr>
            <w:t>Storrow Drive</w:t>
          </w:r>
        </w:smartTag>
      </w:smartTag>
      <w:r w:rsidR="00A102F6" w:rsidRPr="00A102F6">
        <w:rPr>
          <w:sz w:val="22"/>
        </w:rPr>
        <w:t xml:space="preserve"> (I-93 North).</w:t>
      </w:r>
    </w:p>
    <w:p w:rsidR="00C16B98" w:rsidRDefault="00C16B98">
      <w:pPr>
        <w:tabs>
          <w:tab w:val="left" w:pos="26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="004C7814" w:rsidRPr="004C7814">
        <w:rPr>
          <w:sz w:val="22"/>
        </w:rPr>
        <w:t>Take I-93 North eleven miles to Exit 37B (Route 128 (I-95) South).</w:t>
      </w:r>
    </w:p>
    <w:p w:rsidR="004C7814" w:rsidRPr="004C7814" w:rsidRDefault="004C7814">
      <w:pPr>
        <w:tabs>
          <w:tab w:val="left" w:pos="260"/>
        </w:tabs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4.</w:t>
          </w:r>
          <w:r w:rsidRPr="004C7814">
            <w:t xml:space="preserve"> </w:t>
          </w:r>
          <w:r>
            <w:tab/>
          </w:r>
          <w:r w:rsidRPr="004C7814">
            <w:rPr>
              <w:sz w:val="22"/>
            </w:rPr>
            <w:t>Take Route</w:t>
          </w:r>
        </w:smartTag>
      </w:smartTag>
      <w:r w:rsidRPr="004C7814">
        <w:rPr>
          <w:sz w:val="22"/>
        </w:rPr>
        <w:t xml:space="preserve"> 128 (I-95) South six miles to Exit 32A.</w:t>
      </w:r>
    </w:p>
    <w:p w:rsidR="00C16B98" w:rsidRDefault="004C7814">
      <w:pPr>
        <w:tabs>
          <w:tab w:val="left" w:pos="260"/>
        </w:tabs>
        <w:rPr>
          <w:sz w:val="22"/>
        </w:rPr>
      </w:pPr>
      <w:r>
        <w:rPr>
          <w:sz w:val="22"/>
        </w:rPr>
        <w:lastRenderedPageBreak/>
        <w:t>5</w:t>
      </w:r>
      <w:r w:rsidR="00C16B98">
        <w:rPr>
          <w:sz w:val="22"/>
        </w:rPr>
        <w:t>.</w:t>
      </w:r>
      <w:r w:rsidR="00C16B98">
        <w:rPr>
          <w:sz w:val="22"/>
        </w:rPr>
        <w:tab/>
        <w:t>Take Exit 32A, and proceed on Route 3 North.</w:t>
      </w:r>
    </w:p>
    <w:p w:rsidR="00C16B98" w:rsidRDefault="004C7814">
      <w:pPr>
        <w:tabs>
          <w:tab w:val="left" w:pos="260"/>
        </w:tabs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6</w:t>
          </w:r>
          <w:r w:rsidR="00C16B98">
            <w:rPr>
              <w:sz w:val="22"/>
            </w:rPr>
            <w:t>.</w:t>
          </w:r>
          <w:r w:rsidR="00C16B98">
            <w:rPr>
              <w:sz w:val="22"/>
            </w:rPr>
            <w:tab/>
            <w:t>Take Route</w:t>
          </w:r>
        </w:smartTag>
      </w:smartTag>
      <w:r w:rsidR="00C16B98">
        <w:rPr>
          <w:sz w:val="22"/>
        </w:rPr>
        <w:t xml:space="preserve"> 3 North for two miles to Exit 26 (Route 62).</w:t>
      </w:r>
    </w:p>
    <w:p w:rsidR="00C16B98" w:rsidRDefault="004C7814">
      <w:pPr>
        <w:tabs>
          <w:tab w:val="left" w:pos="260"/>
        </w:tabs>
        <w:rPr>
          <w:sz w:val="22"/>
        </w:rPr>
      </w:pPr>
      <w:r>
        <w:rPr>
          <w:sz w:val="22"/>
        </w:rPr>
        <w:t>7</w:t>
      </w:r>
      <w:r w:rsidR="00C16B98">
        <w:rPr>
          <w:sz w:val="22"/>
        </w:rPr>
        <w:t>.</w:t>
      </w:r>
      <w:r w:rsidR="00C16B98">
        <w:rPr>
          <w:sz w:val="22"/>
        </w:rPr>
        <w:tab/>
        <w:t>Bear right on Route 62.</w:t>
      </w:r>
    </w:p>
    <w:p w:rsidR="00C16B98" w:rsidRDefault="004C7814">
      <w:pPr>
        <w:pStyle w:val="BodyText"/>
        <w:ind w:left="255" w:hanging="255"/>
      </w:pPr>
      <w:smartTag w:uri="urn:schemas-microsoft-com:office:smarttags" w:element="Street">
        <w:smartTag w:uri="urn:schemas-microsoft-com:office:smarttags" w:element="address">
          <w:r>
            <w:t>8</w:t>
          </w:r>
          <w:r w:rsidR="00C16B98">
            <w:t>.</w:t>
          </w:r>
          <w:r w:rsidR="00C16B98">
            <w:tab/>
            <w:t>Take Route</w:t>
          </w:r>
        </w:smartTag>
      </w:smartTag>
      <w:r w:rsidR="00C16B98">
        <w:t xml:space="preserve"> 62 a short distance to the MITRE entrance on left--watch for building directories on MITRE grounds.</w:t>
      </w:r>
    </w:p>
    <w:p w:rsidR="00C16B98" w:rsidRDefault="00C16B98">
      <w:pPr>
        <w:tabs>
          <w:tab w:val="left" w:pos="260"/>
        </w:tabs>
        <w:rPr>
          <w:sz w:val="22"/>
        </w:rPr>
      </w:pPr>
    </w:p>
    <w:p w:rsidR="00C16B98" w:rsidRDefault="00C16B98">
      <w:pPr>
        <w:tabs>
          <w:tab w:val="left" w:pos="260"/>
        </w:tabs>
        <w:spacing w:before="40"/>
        <w:rPr>
          <w:sz w:val="22"/>
        </w:rPr>
      </w:pPr>
      <w:r>
        <w:rPr>
          <w:b/>
          <w:sz w:val="22"/>
        </w:rPr>
        <w:t>If Diverted onto Route 1 A</w:t>
      </w:r>
    </w:p>
    <w:p w:rsidR="00C16B98" w:rsidRDefault="00C16B98">
      <w:pPr>
        <w:tabs>
          <w:tab w:val="left" w:pos="26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Proceed North on Route 1A.</w:t>
      </w:r>
    </w:p>
    <w:p w:rsidR="00C16B98" w:rsidRDefault="00C16B98">
      <w:pPr>
        <w:tabs>
          <w:tab w:val="left" w:pos="26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At traffic circle, take Route 60.</w:t>
      </w:r>
    </w:p>
    <w:p w:rsidR="00C16B98" w:rsidRDefault="00C16B98">
      <w:pPr>
        <w:tabs>
          <w:tab w:val="left" w:pos="26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Follow straight through next traffic circle.</w:t>
      </w:r>
    </w:p>
    <w:p w:rsidR="00C16B98" w:rsidRDefault="00C16B98">
      <w:pPr>
        <w:tabs>
          <w:tab w:val="left" w:pos="26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At third circle, take Route 1 North.</w:t>
      </w:r>
    </w:p>
    <w:p w:rsidR="00C16B98" w:rsidRDefault="00C16B98">
      <w:pPr>
        <w:tabs>
          <w:tab w:val="left" w:pos="26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Proceed South on Route 95/128.</w:t>
      </w:r>
    </w:p>
    <w:p w:rsidR="00C16B98" w:rsidRDefault="00C16B98">
      <w:pPr>
        <w:numPr>
          <w:ilvl w:val="0"/>
          <w:numId w:val="1"/>
        </w:numPr>
        <w:tabs>
          <w:tab w:val="left" w:pos="260"/>
        </w:tabs>
        <w:ind w:right="-720"/>
        <w:rPr>
          <w:sz w:val="20"/>
        </w:rPr>
      </w:pPr>
      <w:r>
        <w:rPr>
          <w:sz w:val="22"/>
        </w:rPr>
        <w:t>Follow directions 4-7 above.</w:t>
      </w:r>
    </w:p>
    <w:p w:rsidR="00C16B98" w:rsidRDefault="00C16B98">
      <w:pPr>
        <w:tabs>
          <w:tab w:val="left" w:pos="260"/>
        </w:tabs>
        <w:ind w:right="-720"/>
        <w:rPr>
          <w:sz w:val="20"/>
        </w:rPr>
      </w:pPr>
    </w:p>
    <w:p w:rsidR="00C16B98" w:rsidRDefault="00C16B98">
      <w:pPr>
        <w:tabs>
          <w:tab w:val="left" w:pos="260"/>
        </w:tabs>
        <w:ind w:right="-720"/>
        <w:rPr>
          <w:sz w:val="20"/>
        </w:rPr>
      </w:pPr>
    </w:p>
    <w:p w:rsidR="00C16B98" w:rsidRDefault="00C16B98">
      <w:pPr>
        <w:tabs>
          <w:tab w:val="left" w:pos="260"/>
        </w:tabs>
        <w:ind w:right="-720"/>
        <w:rPr>
          <w:sz w:val="20"/>
        </w:rPr>
      </w:pPr>
    </w:p>
    <w:p w:rsidR="00C16B98" w:rsidRDefault="00C16B98">
      <w:pPr>
        <w:tabs>
          <w:tab w:val="left" w:pos="260"/>
        </w:tabs>
        <w:ind w:right="-720"/>
        <w:rPr>
          <w:sz w:val="20"/>
        </w:rPr>
      </w:pPr>
    </w:p>
    <w:p w:rsidR="00C16B98" w:rsidRDefault="00C16B98">
      <w:pPr>
        <w:pStyle w:val="Heading3"/>
        <w:rPr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Bedford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Campus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Buildings</w:t>
          </w:r>
        </w:smartTag>
      </w:smartTag>
      <w:r>
        <w:rPr>
          <w:sz w:val="24"/>
        </w:rPr>
        <w:t xml:space="preserve"> &amp; Parking</w:t>
      </w:r>
    </w:p>
    <w:p w:rsidR="000C3835" w:rsidRPr="000C3835" w:rsidRDefault="000C3835" w:rsidP="000C3835"/>
    <w:p w:rsidR="00C16B98" w:rsidRPr="00C16B98" w:rsidRDefault="00D01E57" w:rsidP="000C3835">
      <w:pPr>
        <w:jc w:val="center"/>
      </w:pPr>
      <w:r>
        <w:rPr>
          <w:noProof/>
        </w:rPr>
        <w:drawing>
          <wp:inline distT="0" distB="0" distL="0" distR="0">
            <wp:extent cx="5943600" cy="4076700"/>
            <wp:effectExtent l="19050" t="0" r="0" b="0"/>
            <wp:docPr id="2" name="Picture 2" descr="b_camp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_camp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B98" w:rsidRPr="00C16B98" w:rsidRDefault="00C16B98" w:rsidP="00C16B98"/>
    <w:p w:rsidR="00C16B98" w:rsidRDefault="00C16B98"/>
    <w:p w:rsidR="00C16B98" w:rsidRDefault="00C16B98">
      <w:pPr>
        <w:tabs>
          <w:tab w:val="left" w:pos="260"/>
        </w:tabs>
        <w:ind w:right="-720"/>
        <w:rPr>
          <w:sz w:val="22"/>
        </w:rPr>
      </w:pPr>
    </w:p>
    <w:sectPr w:rsidR="00C16B98" w:rsidSect="00B83A29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7F5" w:rsidRDefault="002A37F5">
      <w:r>
        <w:separator/>
      </w:r>
    </w:p>
  </w:endnote>
  <w:endnote w:type="continuationSeparator" w:id="1">
    <w:p w:rsidR="002A37F5" w:rsidRDefault="002A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7F5" w:rsidRDefault="002A37F5">
      <w:r>
        <w:separator/>
      </w:r>
    </w:p>
  </w:footnote>
  <w:footnote w:type="continuationSeparator" w:id="1">
    <w:p w:rsidR="002A37F5" w:rsidRDefault="002A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4CEF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202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B98"/>
    <w:rsid w:val="00050E58"/>
    <w:rsid w:val="00074B07"/>
    <w:rsid w:val="00091D9D"/>
    <w:rsid w:val="000C3835"/>
    <w:rsid w:val="001E2B0A"/>
    <w:rsid w:val="00206AA1"/>
    <w:rsid w:val="002A37F5"/>
    <w:rsid w:val="00384FA2"/>
    <w:rsid w:val="00466279"/>
    <w:rsid w:val="004C7814"/>
    <w:rsid w:val="006B34BC"/>
    <w:rsid w:val="007E56C8"/>
    <w:rsid w:val="008D1E09"/>
    <w:rsid w:val="009060BA"/>
    <w:rsid w:val="009248F2"/>
    <w:rsid w:val="009752D3"/>
    <w:rsid w:val="009A78B0"/>
    <w:rsid w:val="009F3BB3"/>
    <w:rsid w:val="00A102F6"/>
    <w:rsid w:val="00A2559B"/>
    <w:rsid w:val="00B83A29"/>
    <w:rsid w:val="00C16B98"/>
    <w:rsid w:val="00D01E57"/>
    <w:rsid w:val="00DD5179"/>
    <w:rsid w:val="00DF7828"/>
    <w:rsid w:val="00E60EFD"/>
    <w:rsid w:val="00F62139"/>
    <w:rsid w:val="00FA1490"/>
    <w:rsid w:val="00FE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A2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B83A29"/>
    <w:pPr>
      <w:keepNext/>
      <w:spacing w:before="4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B83A29"/>
    <w:pPr>
      <w:keepNext/>
      <w:tabs>
        <w:tab w:val="left" w:pos="260"/>
      </w:tabs>
      <w:spacing w:line="200" w:lineRule="atLeast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B83A29"/>
    <w:pPr>
      <w:keepNext/>
      <w:tabs>
        <w:tab w:val="left" w:pos="260"/>
      </w:tabs>
      <w:ind w:right="-720"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A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A2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83A29"/>
    <w:pPr>
      <w:tabs>
        <w:tab w:val="left" w:pos="260"/>
      </w:tabs>
    </w:pPr>
    <w:rPr>
      <w:sz w:val="22"/>
    </w:rPr>
  </w:style>
  <w:style w:type="paragraph" w:styleId="BalloonText">
    <w:name w:val="Balloon Text"/>
    <w:basedOn w:val="Normal"/>
    <w:link w:val="BalloonTextChar"/>
    <w:rsid w:val="00906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to The MITRE Corporation—Bedford, MA</vt:lpstr>
    </vt:vector>
  </TitlesOfParts>
  <Company>The MITRE Corporation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to The MITRE Corporation—Bedford, MA</dc:title>
  <dc:subject/>
  <dc:creator>m12696</dc:creator>
  <cp:keywords/>
  <dc:description/>
  <cp:lastModifiedBy>LSERVI</cp:lastModifiedBy>
  <cp:revision>2</cp:revision>
  <cp:lastPrinted>2006-09-14T12:49:00Z</cp:lastPrinted>
  <dcterms:created xsi:type="dcterms:W3CDTF">2009-03-17T21:18:00Z</dcterms:created>
  <dcterms:modified xsi:type="dcterms:W3CDTF">2009-03-17T21:18:00Z</dcterms:modified>
</cp:coreProperties>
</file>