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CB3CA" w14:textId="6A9AEE97" w:rsidR="00931226" w:rsidRPr="00931226" w:rsidRDefault="00931226" w:rsidP="00931226">
      <w:pPr>
        <w:rPr>
          <w:rFonts w:ascii="Times New Roman" w:eastAsia="Times New Roman" w:hAnsi="Times New Roman" w:cs="Times New Roman"/>
        </w:rPr>
      </w:pPr>
      <w:r w:rsidRPr="00931226">
        <w:rPr>
          <w:rFonts w:ascii="Georgia" w:eastAsia="Times New Roman" w:hAnsi="Georgia" w:cs="Times New Roman"/>
          <w:color w:val="202225"/>
          <w:sz w:val="27"/>
          <w:szCs w:val="27"/>
        </w:rPr>
        <w:t>Good evening,</w:t>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t>Please find today's Daily COVID-19 Update below and attached. Please let me know if you have any comments or questions.</w:t>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t>Thank you,</w:t>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r>
      <w:r w:rsidR="00872B72">
        <w:rPr>
          <w:rFonts w:ascii="Georgia" w:eastAsia="Times New Roman" w:hAnsi="Georgia" w:cs="Times New Roman"/>
          <w:color w:val="202225"/>
          <w:sz w:val="27"/>
          <w:szCs w:val="27"/>
        </w:rPr>
        <w:t>Ashley Smith</w:t>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r>
    </w:p>
    <w:p w14:paraId="2EBA2D7E" w14:textId="77777777" w:rsidR="00931226" w:rsidRPr="00931226" w:rsidRDefault="00931226" w:rsidP="00931226">
      <w:pPr>
        <w:spacing w:after="150"/>
        <w:rPr>
          <w:rFonts w:ascii="Georgia" w:eastAsia="Times New Roman" w:hAnsi="Georgia" w:cs="Times New Roman"/>
          <w:color w:val="202225"/>
          <w:sz w:val="27"/>
          <w:szCs w:val="27"/>
        </w:rPr>
      </w:pPr>
      <w:r w:rsidRPr="00931226">
        <w:rPr>
          <w:rFonts w:ascii="Georgia" w:eastAsia="Times New Roman" w:hAnsi="Georgia" w:cs="Times New Roman"/>
          <w:b/>
          <w:bCs/>
          <w:color w:val="202225"/>
          <w:sz w:val="27"/>
          <w:szCs w:val="27"/>
        </w:rPr>
        <w:t>INFORMS Members in the News</w:t>
      </w:r>
    </w:p>
    <w:p w14:paraId="413D5734" w14:textId="77777777" w:rsidR="00A06477" w:rsidRPr="00A06477" w:rsidRDefault="00A06477" w:rsidP="00A06477">
      <w:pPr>
        <w:pStyle w:val="xxxxxxxxmsonormal"/>
        <w:numPr>
          <w:ilvl w:val="0"/>
          <w:numId w:val="10"/>
        </w:numPr>
        <w:rPr>
          <w:rFonts w:ascii="Georgia" w:hAnsi="Georgia" w:cstheme="minorHAnsi"/>
          <w:sz w:val="24"/>
          <w:szCs w:val="24"/>
        </w:rPr>
      </w:pPr>
      <w:hyperlink r:id="rId5" w:history="1">
        <w:r w:rsidRPr="00A06477">
          <w:rPr>
            <w:rStyle w:val="Hyperlink"/>
            <w:rFonts w:ascii="Georgia" w:hAnsi="Georgia" w:cstheme="minorHAnsi"/>
            <w:sz w:val="24"/>
            <w:szCs w:val="24"/>
          </w:rPr>
          <w:t xml:space="preserve">Rob </w:t>
        </w:r>
        <w:proofErr w:type="spellStart"/>
        <w:r w:rsidRPr="00A06477">
          <w:rPr>
            <w:rStyle w:val="Hyperlink"/>
            <w:rFonts w:ascii="Georgia" w:hAnsi="Georgia" w:cstheme="minorHAnsi"/>
            <w:sz w:val="24"/>
            <w:szCs w:val="24"/>
          </w:rPr>
          <w:t>Oller</w:t>
        </w:r>
        <w:proofErr w:type="spellEnd"/>
        <w:r w:rsidRPr="00A06477">
          <w:rPr>
            <w:rStyle w:val="Hyperlink"/>
            <w:rFonts w:ascii="Georgia" w:hAnsi="Georgia" w:cstheme="minorHAnsi"/>
            <w:sz w:val="24"/>
            <w:szCs w:val="24"/>
          </w:rPr>
          <w:t>: We’re looking at a long, cold winter without football to sustain us (The Columbus Dispatch)</w:t>
        </w:r>
      </w:hyperlink>
    </w:p>
    <w:p w14:paraId="69472EF2" w14:textId="77777777" w:rsidR="00A06477" w:rsidRPr="00A06477" w:rsidRDefault="00A06477" w:rsidP="00A06477">
      <w:pPr>
        <w:pStyle w:val="xxxxxxxxmsonormal"/>
        <w:spacing w:after="160"/>
        <w:ind w:left="720"/>
        <w:rPr>
          <w:rFonts w:ascii="Georgia" w:hAnsi="Georgia" w:cstheme="minorHAnsi"/>
          <w:sz w:val="24"/>
          <w:szCs w:val="24"/>
        </w:rPr>
      </w:pPr>
      <w:r w:rsidRPr="00A06477">
        <w:rPr>
          <w:rFonts w:ascii="Georgia" w:hAnsi="Georgia" w:cstheme="minorHAnsi"/>
          <w:sz w:val="24"/>
          <w:szCs w:val="24"/>
        </w:rPr>
        <w:t>Member: Sheldon Jacobson</w:t>
      </w:r>
    </w:p>
    <w:p w14:paraId="6AE0D792" w14:textId="77777777" w:rsidR="00A06477" w:rsidRPr="00A06477" w:rsidRDefault="00A06477" w:rsidP="00A06477">
      <w:pPr>
        <w:pStyle w:val="xxxxxxxxmsonormal"/>
        <w:numPr>
          <w:ilvl w:val="0"/>
          <w:numId w:val="10"/>
        </w:numPr>
        <w:rPr>
          <w:rFonts w:ascii="Georgia" w:hAnsi="Georgia" w:cstheme="minorHAnsi"/>
          <w:sz w:val="24"/>
          <w:szCs w:val="24"/>
        </w:rPr>
      </w:pPr>
      <w:hyperlink r:id="rId6" w:history="1">
        <w:r w:rsidRPr="00A06477">
          <w:rPr>
            <w:rStyle w:val="Hyperlink"/>
            <w:rFonts w:ascii="Georgia" w:hAnsi="Georgia" w:cstheme="minorHAnsi"/>
            <w:sz w:val="24"/>
            <w:szCs w:val="24"/>
          </w:rPr>
          <w:t>Professor who predicted multiple CFB deaths revises calculation (247 Sports)</w:t>
        </w:r>
      </w:hyperlink>
    </w:p>
    <w:p w14:paraId="4EBAFE30" w14:textId="77777777" w:rsidR="00A06477" w:rsidRPr="00A06477" w:rsidRDefault="00A06477" w:rsidP="00A06477">
      <w:pPr>
        <w:pStyle w:val="xxxxxxxxmsonormal"/>
        <w:spacing w:after="160"/>
        <w:ind w:left="720"/>
        <w:rPr>
          <w:rFonts w:ascii="Georgia" w:hAnsi="Georgia" w:cstheme="minorHAnsi"/>
          <w:sz w:val="24"/>
          <w:szCs w:val="24"/>
        </w:rPr>
      </w:pPr>
      <w:r w:rsidRPr="00A06477">
        <w:rPr>
          <w:rFonts w:ascii="Georgia" w:hAnsi="Georgia" w:cstheme="minorHAnsi"/>
          <w:sz w:val="24"/>
          <w:szCs w:val="24"/>
        </w:rPr>
        <w:t>Member: Sheldon Jacobson</w:t>
      </w:r>
    </w:p>
    <w:p w14:paraId="76B664E8" w14:textId="77777777" w:rsidR="00A06477" w:rsidRPr="00A06477" w:rsidRDefault="00A06477" w:rsidP="00A06477">
      <w:pPr>
        <w:pStyle w:val="xxxxxxxxmsonormal"/>
        <w:numPr>
          <w:ilvl w:val="0"/>
          <w:numId w:val="10"/>
        </w:numPr>
        <w:rPr>
          <w:rFonts w:ascii="Georgia" w:hAnsi="Georgia" w:cstheme="minorHAnsi"/>
          <w:sz w:val="24"/>
          <w:szCs w:val="24"/>
        </w:rPr>
      </w:pPr>
      <w:hyperlink r:id="rId7" w:anchor=".XzSKYShKjIV" w:history="1">
        <w:r w:rsidRPr="00A06477">
          <w:rPr>
            <w:rStyle w:val="Hyperlink"/>
            <w:rFonts w:ascii="Georgia" w:hAnsi="Georgia" w:cstheme="minorHAnsi"/>
            <w:sz w:val="24"/>
            <w:szCs w:val="24"/>
          </w:rPr>
          <w:t>Professor Says University Towns COVID-19 Vulnerable (Alton Daily News)</w:t>
        </w:r>
      </w:hyperlink>
    </w:p>
    <w:p w14:paraId="4E4A0095" w14:textId="77777777" w:rsidR="00A06477" w:rsidRPr="00A06477" w:rsidRDefault="00A06477" w:rsidP="00A06477">
      <w:pPr>
        <w:pStyle w:val="xxxxxxxxmsonormal"/>
        <w:ind w:left="720"/>
        <w:rPr>
          <w:rFonts w:ascii="Georgia" w:hAnsi="Georgia" w:cstheme="minorHAnsi"/>
          <w:sz w:val="24"/>
          <w:szCs w:val="24"/>
        </w:rPr>
      </w:pPr>
      <w:r w:rsidRPr="00A06477">
        <w:rPr>
          <w:rFonts w:ascii="Georgia" w:hAnsi="Georgia" w:cstheme="minorHAnsi"/>
          <w:sz w:val="24"/>
          <w:szCs w:val="24"/>
        </w:rPr>
        <w:t>Member: Sheldon Jacobson</w:t>
      </w:r>
    </w:p>
    <w:p w14:paraId="0B0B9B25" w14:textId="26F0F0D8" w:rsidR="002339A3" w:rsidRPr="0050629D" w:rsidRDefault="00931226" w:rsidP="002339A3">
      <w:pPr>
        <w:spacing w:after="150"/>
        <w:rPr>
          <w:rFonts w:ascii="Georgia" w:eastAsia="Times New Roman" w:hAnsi="Georgia" w:cs="Times New Roman"/>
          <w:color w:val="202225"/>
          <w:sz w:val="27"/>
          <w:szCs w:val="27"/>
        </w:rPr>
      </w:pPr>
      <w:r w:rsidRPr="0050629D">
        <w:rPr>
          <w:rFonts w:ascii="Georgia" w:eastAsia="Times New Roman" w:hAnsi="Georgia" w:cs="Times New Roman"/>
          <w:color w:val="202225"/>
          <w:sz w:val="27"/>
          <w:szCs w:val="27"/>
        </w:rPr>
        <w:br/>
      </w:r>
      <w:r w:rsidRPr="0050629D">
        <w:rPr>
          <w:rFonts w:ascii="Georgia" w:eastAsia="Times New Roman" w:hAnsi="Georgia" w:cs="Times New Roman"/>
          <w:b/>
          <w:bCs/>
          <w:color w:val="202225"/>
          <w:sz w:val="27"/>
          <w:szCs w:val="27"/>
        </w:rPr>
        <w:t>U.S. Federal Policy Update</w:t>
      </w:r>
      <w:r w:rsidRPr="0050629D">
        <w:rPr>
          <w:rFonts w:ascii="Georgia" w:eastAsia="Times New Roman" w:hAnsi="Georgia" w:cs="Times New Roman"/>
          <w:color w:val="202225"/>
          <w:sz w:val="27"/>
          <w:szCs w:val="27"/>
        </w:rPr>
        <w:t> </w:t>
      </w:r>
      <w:r w:rsidR="002339A3" w:rsidRPr="0050629D">
        <w:rPr>
          <w:rFonts w:ascii="Georgia" w:hAnsi="Georgia" w:cstheme="minorHAnsi"/>
          <w:sz w:val="27"/>
          <w:szCs w:val="27"/>
        </w:rPr>
        <w:t> </w:t>
      </w:r>
    </w:p>
    <w:p w14:paraId="4EEAF172" w14:textId="77777777" w:rsidR="00A06477" w:rsidRPr="00A06477" w:rsidRDefault="00A06477" w:rsidP="00A06477">
      <w:pPr>
        <w:pStyle w:val="xxxxxxxxxmsolistparagraph"/>
        <w:numPr>
          <w:ilvl w:val="0"/>
          <w:numId w:val="12"/>
        </w:numPr>
        <w:spacing w:after="160"/>
        <w:rPr>
          <w:rFonts w:ascii="Georgia" w:eastAsia="Times New Roman" w:hAnsi="Georgia" w:cstheme="minorHAnsi"/>
          <w:sz w:val="24"/>
          <w:szCs w:val="24"/>
        </w:rPr>
      </w:pPr>
      <w:r w:rsidRPr="00A06477">
        <w:rPr>
          <w:rFonts w:ascii="Georgia" w:eastAsia="Times New Roman" w:hAnsi="Georgia" w:cstheme="minorHAnsi"/>
          <w:sz w:val="24"/>
          <w:szCs w:val="24"/>
        </w:rPr>
        <w:t xml:space="preserve">President Trump unveiled </w:t>
      </w:r>
      <w:hyperlink r:id="rId8" w:history="1">
        <w:r w:rsidRPr="00A06477">
          <w:rPr>
            <w:rStyle w:val="Hyperlink"/>
            <w:rFonts w:ascii="Georgia" w:eastAsia="Times New Roman" w:hAnsi="Georgia" w:cstheme="minorHAnsi"/>
            <w:sz w:val="24"/>
            <w:szCs w:val="24"/>
          </w:rPr>
          <w:t>new recommendations</w:t>
        </w:r>
      </w:hyperlink>
      <w:r w:rsidRPr="00A06477">
        <w:rPr>
          <w:rFonts w:ascii="Georgia" w:eastAsia="Times New Roman" w:hAnsi="Georgia" w:cstheme="minorHAnsi"/>
          <w:sz w:val="24"/>
          <w:szCs w:val="24"/>
        </w:rPr>
        <w:t xml:space="preserve"> for schools to consider as they reopen – ranging from ensuring general knowledge of COVID-19 to requiring some level of social distancing between high-risk individuals. At his press conference announcing the new recommendations, he added that the Trump administration would “provide up to 125 million reusable masks to various school districts around the country.”</w:t>
      </w:r>
    </w:p>
    <w:p w14:paraId="263D9343" w14:textId="77777777" w:rsidR="00A06477" w:rsidRPr="00A06477" w:rsidRDefault="00A06477" w:rsidP="00A06477">
      <w:pPr>
        <w:pStyle w:val="xxxxxxxxxmsolistparagraph"/>
        <w:numPr>
          <w:ilvl w:val="0"/>
          <w:numId w:val="12"/>
        </w:numPr>
        <w:spacing w:after="160"/>
        <w:rPr>
          <w:rFonts w:ascii="Georgia" w:eastAsia="Times New Roman" w:hAnsi="Georgia" w:cstheme="minorHAnsi"/>
          <w:sz w:val="24"/>
          <w:szCs w:val="24"/>
        </w:rPr>
      </w:pPr>
      <w:r w:rsidRPr="00A06477">
        <w:rPr>
          <w:rFonts w:ascii="Georgia" w:eastAsia="Times New Roman" w:hAnsi="Georgia" w:cstheme="minorHAnsi"/>
          <w:sz w:val="24"/>
          <w:szCs w:val="24"/>
        </w:rPr>
        <w:t xml:space="preserve">The ongoing negotiations for a fourth coronavirus relief package have continued to be in a partisan gridlock, with House Speaker Nancy Pelosi (D-CA) and Senate Minority Leader Chuck Schumer (D-NY) releasing a </w:t>
      </w:r>
      <w:hyperlink r:id="rId9" w:history="1">
        <w:r w:rsidRPr="00A06477">
          <w:rPr>
            <w:rStyle w:val="Hyperlink"/>
            <w:rFonts w:ascii="Georgia" w:eastAsia="Times New Roman" w:hAnsi="Georgia" w:cstheme="minorHAnsi"/>
            <w:sz w:val="24"/>
            <w:szCs w:val="24"/>
          </w:rPr>
          <w:t>joint statement</w:t>
        </w:r>
      </w:hyperlink>
      <w:r w:rsidRPr="00A06477">
        <w:rPr>
          <w:rFonts w:ascii="Georgia" w:eastAsia="Times New Roman" w:hAnsi="Georgia" w:cstheme="minorHAnsi"/>
          <w:sz w:val="24"/>
          <w:szCs w:val="24"/>
        </w:rPr>
        <w:t xml:space="preserve"> that they “are willing to resume negotiations once [the administration] starts to take this process seriously.”</w:t>
      </w:r>
    </w:p>
    <w:p w14:paraId="23472A96" w14:textId="77777777" w:rsidR="00A06477" w:rsidRPr="00A06477" w:rsidRDefault="00A06477" w:rsidP="00A06477">
      <w:pPr>
        <w:pStyle w:val="xxxxxxxxxmsolistparagraph"/>
        <w:numPr>
          <w:ilvl w:val="0"/>
          <w:numId w:val="12"/>
        </w:numPr>
        <w:spacing w:after="160"/>
        <w:rPr>
          <w:rFonts w:ascii="Georgia" w:eastAsia="Times New Roman" w:hAnsi="Georgia" w:cstheme="minorHAnsi"/>
          <w:sz w:val="24"/>
          <w:szCs w:val="24"/>
        </w:rPr>
      </w:pPr>
      <w:r w:rsidRPr="00A06477">
        <w:rPr>
          <w:rFonts w:ascii="Georgia" w:eastAsia="Times New Roman" w:hAnsi="Georgia" w:cstheme="minorHAnsi"/>
          <w:sz w:val="24"/>
          <w:szCs w:val="24"/>
        </w:rPr>
        <w:t>White House National Economic Council Director Larry Kudlow confirmed that the Trump administration is not currently considering an additional executive order geared towards a capital gains tax. Kudlow stated that this was because “structural changes to tax rates likely require legislation.”</w:t>
      </w:r>
    </w:p>
    <w:p w14:paraId="7C398DA3" w14:textId="77777777" w:rsidR="00A06477" w:rsidRPr="00A06477" w:rsidRDefault="00A06477" w:rsidP="00A06477">
      <w:pPr>
        <w:pStyle w:val="xxxxxxxxxmsolistparagraph"/>
        <w:numPr>
          <w:ilvl w:val="0"/>
          <w:numId w:val="12"/>
        </w:numPr>
        <w:rPr>
          <w:rFonts w:ascii="Georgia" w:eastAsia="Times New Roman" w:hAnsi="Georgia" w:cstheme="minorHAnsi"/>
          <w:sz w:val="24"/>
          <w:szCs w:val="24"/>
        </w:rPr>
      </w:pPr>
      <w:r w:rsidRPr="00A06477">
        <w:rPr>
          <w:rFonts w:ascii="Georgia" w:eastAsia="Times New Roman" w:hAnsi="Georgia" w:cstheme="minorHAnsi"/>
          <w:sz w:val="24"/>
          <w:szCs w:val="24"/>
        </w:rPr>
        <w:t xml:space="preserve">The Bureau of Labor Statistics </w:t>
      </w:r>
      <w:hyperlink r:id="rId10" w:history="1">
        <w:r w:rsidRPr="00A06477">
          <w:rPr>
            <w:rStyle w:val="Hyperlink"/>
            <w:rFonts w:ascii="Georgia" w:eastAsia="Times New Roman" w:hAnsi="Georgia" w:cstheme="minorHAnsi"/>
            <w:sz w:val="24"/>
            <w:szCs w:val="24"/>
          </w:rPr>
          <w:t>announced</w:t>
        </w:r>
      </w:hyperlink>
      <w:r w:rsidRPr="00A06477">
        <w:rPr>
          <w:rFonts w:ascii="Georgia" w:eastAsia="Times New Roman" w:hAnsi="Georgia" w:cstheme="minorHAnsi"/>
          <w:sz w:val="24"/>
          <w:szCs w:val="24"/>
        </w:rPr>
        <w:t xml:space="preserve"> that consumer prices increased by 0.6% during the month of July. </w:t>
      </w:r>
    </w:p>
    <w:p w14:paraId="46FB9B8D" w14:textId="77777777" w:rsidR="00A06477" w:rsidRPr="00A06477" w:rsidRDefault="00A06477" w:rsidP="00A06477">
      <w:pPr>
        <w:pStyle w:val="xxxxxxxxxmsolistparagraph"/>
        <w:rPr>
          <w:rFonts w:ascii="Georgia" w:hAnsi="Georgia" w:cstheme="minorHAnsi"/>
          <w:sz w:val="27"/>
          <w:szCs w:val="27"/>
        </w:rPr>
      </w:pPr>
      <w:r w:rsidRPr="00A06477">
        <w:rPr>
          <w:rFonts w:ascii="Georgia" w:hAnsi="Georgia" w:cstheme="minorHAnsi"/>
          <w:sz w:val="27"/>
          <w:szCs w:val="27"/>
        </w:rPr>
        <w:t> </w:t>
      </w:r>
    </w:p>
    <w:p w14:paraId="3D8B5B72" w14:textId="77777777" w:rsidR="00A06477" w:rsidRPr="00A06477" w:rsidRDefault="00A06477" w:rsidP="00A06477">
      <w:pPr>
        <w:pStyle w:val="xxxxxxxxxmsonormal"/>
        <w:rPr>
          <w:rFonts w:ascii="Georgia" w:hAnsi="Georgia" w:cstheme="minorHAnsi"/>
          <w:sz w:val="27"/>
          <w:szCs w:val="27"/>
        </w:rPr>
      </w:pPr>
      <w:r w:rsidRPr="00A06477">
        <w:rPr>
          <w:rFonts w:ascii="Georgia" w:hAnsi="Georgia" w:cstheme="minorHAnsi"/>
          <w:b/>
          <w:bCs/>
          <w:sz w:val="27"/>
          <w:szCs w:val="27"/>
        </w:rPr>
        <w:t>Global Response</w:t>
      </w:r>
    </w:p>
    <w:p w14:paraId="263FFB7C" w14:textId="77777777" w:rsidR="00A06477" w:rsidRPr="00A06477" w:rsidRDefault="00A06477" w:rsidP="00A06477">
      <w:pPr>
        <w:pStyle w:val="xxxxxxxxxmsonormal"/>
        <w:rPr>
          <w:rFonts w:ascii="Georgia" w:hAnsi="Georgia" w:cstheme="minorHAnsi"/>
          <w:sz w:val="27"/>
          <w:szCs w:val="27"/>
        </w:rPr>
      </w:pPr>
      <w:r w:rsidRPr="00A06477">
        <w:rPr>
          <w:rFonts w:ascii="Georgia" w:hAnsi="Georgia" w:cstheme="minorHAnsi"/>
          <w:sz w:val="27"/>
          <w:szCs w:val="27"/>
        </w:rPr>
        <w:t> </w:t>
      </w:r>
    </w:p>
    <w:p w14:paraId="7F9F7A11" w14:textId="77777777" w:rsidR="00A06477" w:rsidRPr="00A06477" w:rsidRDefault="00A06477" w:rsidP="00A06477">
      <w:pPr>
        <w:pStyle w:val="xxxxxxxxxmsolistparagraph"/>
        <w:numPr>
          <w:ilvl w:val="0"/>
          <w:numId w:val="13"/>
        </w:numPr>
        <w:spacing w:after="160"/>
        <w:rPr>
          <w:rFonts w:ascii="Georgia" w:eastAsia="Times New Roman" w:hAnsi="Georgia" w:cstheme="minorHAnsi"/>
          <w:sz w:val="24"/>
          <w:szCs w:val="24"/>
        </w:rPr>
      </w:pPr>
      <w:r w:rsidRPr="00A06477">
        <w:rPr>
          <w:rFonts w:ascii="Georgia" w:eastAsia="Times New Roman" w:hAnsi="Georgia" w:cstheme="minorHAnsi"/>
          <w:sz w:val="24"/>
          <w:szCs w:val="24"/>
        </w:rPr>
        <w:lastRenderedPageBreak/>
        <w:t>Russian President Vladimir Putin announced that the Russia has developed “the world’s first coronavirus vaccine,” stating that “it works quite effectively, forms strong immunity, and has passed all the needed checks.” However, the vaccine was met with doubt from global leaders, including Health and Human Services Secretary Alex Azar – who emphasized that the administration “will require any vaccine in the United States to be safe and effective and meet the FDA's gold standard.”</w:t>
      </w:r>
    </w:p>
    <w:p w14:paraId="241ADCF5" w14:textId="77777777" w:rsidR="00A06477" w:rsidRPr="00A06477" w:rsidRDefault="00A06477" w:rsidP="00A06477">
      <w:pPr>
        <w:pStyle w:val="xxxxxxxxxmsolistparagraph"/>
        <w:numPr>
          <w:ilvl w:val="0"/>
          <w:numId w:val="13"/>
        </w:numPr>
        <w:spacing w:after="160"/>
        <w:rPr>
          <w:rFonts w:ascii="Georgia" w:eastAsia="Times New Roman" w:hAnsi="Georgia" w:cstheme="minorHAnsi"/>
          <w:sz w:val="24"/>
          <w:szCs w:val="24"/>
        </w:rPr>
      </w:pPr>
      <w:r w:rsidRPr="00A06477">
        <w:rPr>
          <w:rFonts w:ascii="Georgia" w:eastAsia="Times New Roman" w:hAnsi="Georgia" w:cstheme="minorHAnsi"/>
          <w:sz w:val="24"/>
          <w:szCs w:val="24"/>
        </w:rPr>
        <w:t xml:space="preserve">The United Kingdom government announced that their economic output contracted by 20.4% in their second quarter, which is the deepest recession that the country has faced in recent history. </w:t>
      </w:r>
    </w:p>
    <w:p w14:paraId="359B635E" w14:textId="77777777" w:rsidR="00A06477" w:rsidRPr="00A06477" w:rsidRDefault="00A06477" w:rsidP="00A06477">
      <w:pPr>
        <w:pStyle w:val="xxxxxxxxxmsolistparagraph"/>
        <w:numPr>
          <w:ilvl w:val="0"/>
          <w:numId w:val="13"/>
        </w:numPr>
        <w:spacing w:after="160"/>
        <w:rPr>
          <w:rFonts w:ascii="Georgia" w:eastAsia="Times New Roman" w:hAnsi="Georgia" w:cstheme="minorHAnsi"/>
          <w:sz w:val="24"/>
          <w:szCs w:val="24"/>
        </w:rPr>
      </w:pPr>
      <w:r w:rsidRPr="00A06477">
        <w:rPr>
          <w:rFonts w:ascii="Georgia" w:eastAsia="Times New Roman" w:hAnsi="Georgia" w:cstheme="minorHAnsi"/>
          <w:sz w:val="24"/>
          <w:szCs w:val="24"/>
        </w:rPr>
        <w:t xml:space="preserve">Due to an uptick in COVID-19 cases, the Jordanian government announced that they will close the country’s mainland border with Syria. </w:t>
      </w:r>
    </w:p>
    <w:p w14:paraId="253FE81D" w14:textId="77777777" w:rsidR="00A06477" w:rsidRPr="00A06477" w:rsidRDefault="00A06477" w:rsidP="00A06477">
      <w:pPr>
        <w:pStyle w:val="xxxxxxxxxmsolistparagraph"/>
        <w:numPr>
          <w:ilvl w:val="0"/>
          <w:numId w:val="13"/>
        </w:numPr>
        <w:rPr>
          <w:rFonts w:ascii="Georgia" w:eastAsia="Times New Roman" w:hAnsi="Georgia" w:cstheme="minorHAnsi"/>
          <w:sz w:val="24"/>
          <w:szCs w:val="24"/>
        </w:rPr>
      </w:pPr>
      <w:r w:rsidRPr="00A06477">
        <w:rPr>
          <w:rFonts w:ascii="Georgia" w:eastAsia="Times New Roman" w:hAnsi="Georgia" w:cstheme="minorHAnsi"/>
          <w:sz w:val="24"/>
          <w:szCs w:val="24"/>
        </w:rPr>
        <w:t xml:space="preserve">The Swiss government announced that facial coverings will be mandated in all flights departing in or arriving from Switzerland. </w:t>
      </w:r>
    </w:p>
    <w:p w14:paraId="1FB867A5" w14:textId="77777777" w:rsidR="00A06477" w:rsidRPr="00A06477" w:rsidRDefault="00A06477" w:rsidP="00A06477">
      <w:pPr>
        <w:pStyle w:val="xxxxxxxxxmsolistparagraph"/>
        <w:rPr>
          <w:rFonts w:ascii="Georgia" w:hAnsi="Georgia" w:cstheme="minorHAnsi"/>
          <w:sz w:val="27"/>
          <w:szCs w:val="27"/>
        </w:rPr>
      </w:pPr>
      <w:r w:rsidRPr="00A06477">
        <w:rPr>
          <w:rFonts w:ascii="Georgia" w:hAnsi="Georgia" w:cstheme="minorHAnsi"/>
          <w:sz w:val="27"/>
          <w:szCs w:val="27"/>
        </w:rPr>
        <w:t> </w:t>
      </w:r>
    </w:p>
    <w:p w14:paraId="006CE6E2" w14:textId="77777777" w:rsidR="00A06477" w:rsidRPr="00A06477" w:rsidRDefault="00A06477" w:rsidP="00A06477">
      <w:pPr>
        <w:pStyle w:val="xxxxxxxxxmsonormal"/>
        <w:rPr>
          <w:rFonts w:ascii="Georgia" w:hAnsi="Georgia" w:cstheme="minorHAnsi"/>
          <w:sz w:val="27"/>
          <w:szCs w:val="27"/>
        </w:rPr>
      </w:pPr>
      <w:r w:rsidRPr="00A06477">
        <w:rPr>
          <w:rFonts w:ascii="Georgia" w:hAnsi="Georgia" w:cstheme="minorHAnsi"/>
          <w:b/>
          <w:bCs/>
          <w:sz w:val="27"/>
          <w:szCs w:val="27"/>
        </w:rPr>
        <w:t>State Update</w:t>
      </w:r>
    </w:p>
    <w:p w14:paraId="6CE21995" w14:textId="77777777" w:rsidR="00A06477" w:rsidRPr="00A06477" w:rsidRDefault="00A06477" w:rsidP="00A06477">
      <w:pPr>
        <w:pStyle w:val="xxxxxxxxxmsonormal"/>
        <w:rPr>
          <w:rFonts w:ascii="Georgia" w:hAnsi="Georgia" w:cstheme="minorHAnsi"/>
          <w:sz w:val="27"/>
          <w:szCs w:val="27"/>
        </w:rPr>
      </w:pPr>
      <w:r w:rsidRPr="00A06477">
        <w:rPr>
          <w:rFonts w:ascii="Georgia" w:hAnsi="Georgia" w:cstheme="minorHAnsi"/>
          <w:b/>
          <w:bCs/>
          <w:sz w:val="27"/>
          <w:szCs w:val="27"/>
        </w:rPr>
        <w:t> </w:t>
      </w:r>
    </w:p>
    <w:p w14:paraId="38FC4CC9" w14:textId="77777777" w:rsidR="00A06477" w:rsidRPr="00A06477" w:rsidRDefault="00A06477" w:rsidP="00A06477">
      <w:pPr>
        <w:pStyle w:val="xxxxxxxxxmsolistparagraph"/>
        <w:numPr>
          <w:ilvl w:val="0"/>
          <w:numId w:val="14"/>
        </w:numPr>
        <w:spacing w:after="160"/>
        <w:rPr>
          <w:rFonts w:ascii="Georgia" w:eastAsia="Times New Roman" w:hAnsi="Georgia" w:cstheme="minorHAnsi"/>
          <w:sz w:val="24"/>
          <w:szCs w:val="24"/>
        </w:rPr>
      </w:pPr>
      <w:r w:rsidRPr="00A06477">
        <w:rPr>
          <w:rFonts w:ascii="Georgia" w:eastAsia="Times New Roman" w:hAnsi="Georgia" w:cstheme="minorHAnsi"/>
          <w:sz w:val="24"/>
          <w:szCs w:val="24"/>
        </w:rPr>
        <w:t xml:space="preserve">Indiana Governor Eric Holcomb confirmed that Indiana is planning to have a “safe and secure and healthy in-person election” in November. </w:t>
      </w:r>
    </w:p>
    <w:p w14:paraId="421A905D" w14:textId="77777777" w:rsidR="00A06477" w:rsidRPr="00A06477" w:rsidRDefault="00A06477" w:rsidP="00A06477">
      <w:pPr>
        <w:pStyle w:val="xxxxxxxxxmsolistparagraph"/>
        <w:numPr>
          <w:ilvl w:val="0"/>
          <w:numId w:val="14"/>
        </w:numPr>
        <w:spacing w:after="160"/>
        <w:rPr>
          <w:rFonts w:ascii="Georgia" w:eastAsia="Times New Roman" w:hAnsi="Georgia" w:cstheme="minorHAnsi"/>
          <w:sz w:val="24"/>
          <w:szCs w:val="24"/>
        </w:rPr>
      </w:pPr>
      <w:r w:rsidRPr="00A06477">
        <w:rPr>
          <w:rFonts w:ascii="Georgia" w:eastAsia="Times New Roman" w:hAnsi="Georgia" w:cstheme="minorHAnsi"/>
          <w:sz w:val="24"/>
          <w:szCs w:val="24"/>
        </w:rPr>
        <w:t>New Jersey Governor Phil Murphy signed an executive order announcing that schools and universities in the state are officially allowed to remove in-person instruction in the fall. He announced that the state’s Department of Education is working individually with some of the state’s more at-risk districts on individualized plans to reopen their schools.</w:t>
      </w:r>
    </w:p>
    <w:p w14:paraId="1021155B" w14:textId="13DE431A" w:rsidR="00A06477" w:rsidRPr="00A06477" w:rsidRDefault="00A06477" w:rsidP="00A06477">
      <w:pPr>
        <w:pStyle w:val="xxxxxxxxxmsolistparagraph"/>
        <w:numPr>
          <w:ilvl w:val="0"/>
          <w:numId w:val="14"/>
        </w:numPr>
        <w:rPr>
          <w:rFonts w:ascii="Georgia" w:eastAsia="Times New Roman" w:hAnsi="Georgia" w:cstheme="minorHAnsi"/>
          <w:sz w:val="24"/>
          <w:szCs w:val="24"/>
        </w:rPr>
      </w:pPr>
      <w:r w:rsidRPr="00A06477">
        <w:rPr>
          <w:rFonts w:ascii="Georgia" w:eastAsia="Times New Roman" w:hAnsi="Georgia" w:cstheme="minorHAnsi"/>
          <w:sz w:val="24"/>
          <w:szCs w:val="24"/>
        </w:rPr>
        <w:t xml:space="preserve">Texas Governor Greg Abbott affirmed that the state is enhancing their distribution of personal protective </w:t>
      </w:r>
      <w:r w:rsidR="0074686A" w:rsidRPr="00A06477">
        <w:rPr>
          <w:rFonts w:ascii="Georgia" w:eastAsia="Times New Roman" w:hAnsi="Georgia" w:cstheme="minorHAnsi"/>
          <w:sz w:val="24"/>
          <w:szCs w:val="24"/>
        </w:rPr>
        <w:t>equipment and</w:t>
      </w:r>
      <w:r w:rsidRPr="00A06477">
        <w:rPr>
          <w:rFonts w:ascii="Georgia" w:eastAsia="Times New Roman" w:hAnsi="Georgia" w:cstheme="minorHAnsi"/>
          <w:sz w:val="24"/>
          <w:szCs w:val="24"/>
        </w:rPr>
        <w:t xml:space="preserve"> is also increasingly encouraging Texans to socially distance and wear facial coverings. </w:t>
      </w:r>
    </w:p>
    <w:p w14:paraId="603D082B" w14:textId="77777777" w:rsidR="00A06477" w:rsidRPr="00A06477" w:rsidRDefault="00A06477" w:rsidP="00A06477">
      <w:pPr>
        <w:pStyle w:val="xxxxxxxxxmsolistparagraph"/>
        <w:ind w:left="0"/>
        <w:rPr>
          <w:rFonts w:ascii="Georgia" w:hAnsi="Georgia" w:cstheme="minorHAnsi"/>
          <w:sz w:val="27"/>
          <w:szCs w:val="27"/>
        </w:rPr>
      </w:pPr>
    </w:p>
    <w:p w14:paraId="206F37BC" w14:textId="77777777" w:rsidR="00A06477" w:rsidRPr="00A06477" w:rsidRDefault="00A06477" w:rsidP="00A06477">
      <w:pPr>
        <w:pStyle w:val="xxxxxxxxxmsonormal"/>
        <w:rPr>
          <w:rFonts w:ascii="Georgia" w:hAnsi="Georgia" w:cstheme="minorHAnsi"/>
          <w:sz w:val="27"/>
          <w:szCs w:val="27"/>
        </w:rPr>
      </w:pPr>
      <w:r w:rsidRPr="00A06477">
        <w:rPr>
          <w:rFonts w:ascii="Georgia" w:hAnsi="Georgia" w:cstheme="minorHAnsi"/>
          <w:b/>
          <w:bCs/>
          <w:sz w:val="27"/>
          <w:szCs w:val="27"/>
        </w:rPr>
        <w:t>Economic Update</w:t>
      </w:r>
    </w:p>
    <w:p w14:paraId="65B9E02A" w14:textId="77777777" w:rsidR="00A06477" w:rsidRPr="00A06477" w:rsidRDefault="00A06477" w:rsidP="00A06477">
      <w:pPr>
        <w:pStyle w:val="xxxxxxxxxmsonormal"/>
        <w:ind w:left="720"/>
        <w:rPr>
          <w:rFonts w:ascii="Georgia" w:hAnsi="Georgia" w:cstheme="minorHAnsi"/>
          <w:sz w:val="27"/>
          <w:szCs w:val="27"/>
        </w:rPr>
      </w:pPr>
    </w:p>
    <w:p w14:paraId="26D9A64B" w14:textId="77777777" w:rsidR="00A06477" w:rsidRPr="00A06477" w:rsidRDefault="00A06477" w:rsidP="00A06477">
      <w:pPr>
        <w:pStyle w:val="xxxxxxxxxmsonormal"/>
        <w:numPr>
          <w:ilvl w:val="0"/>
          <w:numId w:val="15"/>
        </w:numPr>
        <w:rPr>
          <w:rFonts w:ascii="Georgia" w:eastAsia="Times New Roman" w:hAnsi="Georgia" w:cstheme="minorHAnsi"/>
          <w:sz w:val="24"/>
          <w:szCs w:val="24"/>
        </w:rPr>
      </w:pPr>
      <w:r w:rsidRPr="00A06477">
        <w:rPr>
          <w:rFonts w:ascii="Georgia" w:eastAsia="Times New Roman" w:hAnsi="Georgia" w:cstheme="minorHAnsi"/>
          <w:sz w:val="24"/>
          <w:szCs w:val="24"/>
        </w:rPr>
        <w:t xml:space="preserve">U.S. stocks were on the rise today, with all three indices closing the day with increases. The Nasdaq Composite rose by 2.13%, the S&amp;P 500 by 1.40%, and the Dow Jones Industrial Average by 1.05%. </w:t>
      </w:r>
    </w:p>
    <w:p w14:paraId="06CD4877" w14:textId="77777777" w:rsidR="00A06477" w:rsidRPr="00A06477" w:rsidRDefault="00A06477" w:rsidP="00A06477">
      <w:pPr>
        <w:pStyle w:val="xxxxxxxxxmsonormal"/>
        <w:ind w:left="720"/>
        <w:rPr>
          <w:rFonts w:ascii="Georgia" w:hAnsi="Georgia" w:cstheme="minorHAnsi"/>
          <w:sz w:val="27"/>
          <w:szCs w:val="27"/>
        </w:rPr>
      </w:pPr>
      <w:r w:rsidRPr="00A06477">
        <w:rPr>
          <w:rFonts w:ascii="Georgia" w:hAnsi="Georgia" w:cstheme="minorHAnsi"/>
          <w:sz w:val="27"/>
          <w:szCs w:val="27"/>
        </w:rPr>
        <w:t> </w:t>
      </w:r>
      <w:r w:rsidRPr="00A06477">
        <w:rPr>
          <w:rFonts w:ascii="Georgia" w:hAnsi="Georgia" w:cstheme="minorHAnsi"/>
          <w:b/>
          <w:bCs/>
          <w:sz w:val="27"/>
          <w:szCs w:val="27"/>
        </w:rPr>
        <w:t> </w:t>
      </w:r>
    </w:p>
    <w:p w14:paraId="0C61C012" w14:textId="77777777" w:rsidR="00A06477" w:rsidRPr="00A06477" w:rsidRDefault="00A06477" w:rsidP="00A06477">
      <w:pPr>
        <w:pStyle w:val="xxxxxxxxxmsonormal"/>
        <w:rPr>
          <w:rFonts w:ascii="Georgia" w:hAnsi="Georgia" w:cstheme="minorHAnsi"/>
          <w:sz w:val="27"/>
          <w:szCs w:val="27"/>
        </w:rPr>
      </w:pPr>
      <w:r w:rsidRPr="00A06477">
        <w:rPr>
          <w:rFonts w:ascii="Georgia" w:hAnsi="Georgia" w:cstheme="minorHAnsi"/>
          <w:b/>
          <w:bCs/>
          <w:sz w:val="27"/>
          <w:szCs w:val="27"/>
        </w:rPr>
        <w:t>Latest Impact Data</w:t>
      </w:r>
    </w:p>
    <w:p w14:paraId="1D1226EB" w14:textId="77777777" w:rsidR="00A06477" w:rsidRPr="00A06477" w:rsidRDefault="00A06477" w:rsidP="00A06477">
      <w:pPr>
        <w:pStyle w:val="xxxxxxxxxmsonormal"/>
        <w:rPr>
          <w:rFonts w:ascii="Georgia" w:hAnsi="Georgia" w:cstheme="minorHAnsi"/>
          <w:sz w:val="27"/>
          <w:szCs w:val="27"/>
        </w:rPr>
      </w:pPr>
      <w:r w:rsidRPr="00A06477">
        <w:rPr>
          <w:rFonts w:ascii="Georgia" w:hAnsi="Georgia" w:cstheme="minorHAnsi"/>
          <w:sz w:val="27"/>
          <w:szCs w:val="27"/>
        </w:rPr>
        <w:t> </w:t>
      </w:r>
    </w:p>
    <w:p w14:paraId="5C6BB792" w14:textId="77777777" w:rsidR="00A06477" w:rsidRPr="00A06477" w:rsidRDefault="00A06477" w:rsidP="00A06477">
      <w:pPr>
        <w:pStyle w:val="xxxxxxxxxmsolistparagraph"/>
        <w:numPr>
          <w:ilvl w:val="0"/>
          <w:numId w:val="16"/>
        </w:numPr>
        <w:spacing w:after="160"/>
        <w:rPr>
          <w:rFonts w:ascii="Georgia" w:eastAsia="Times New Roman" w:hAnsi="Georgia" w:cstheme="minorHAnsi"/>
          <w:sz w:val="24"/>
          <w:szCs w:val="24"/>
        </w:rPr>
      </w:pPr>
      <w:r w:rsidRPr="00A06477">
        <w:rPr>
          <w:rFonts w:ascii="Georgia" w:eastAsia="Times New Roman" w:hAnsi="Georgia" w:cstheme="minorHAnsi"/>
          <w:sz w:val="24"/>
          <w:szCs w:val="24"/>
        </w:rPr>
        <w:t>In the United States: Over 5,300,914 cases and 167,472 deaths in 50 states, 4 territories, and Washington, D.C.</w:t>
      </w:r>
    </w:p>
    <w:p w14:paraId="2B6E50B4" w14:textId="77777777" w:rsidR="00A06477" w:rsidRPr="00A06477" w:rsidRDefault="00A06477" w:rsidP="00A06477">
      <w:pPr>
        <w:pStyle w:val="xxxxxxxxxmsolistparagraph"/>
        <w:numPr>
          <w:ilvl w:val="0"/>
          <w:numId w:val="16"/>
        </w:numPr>
        <w:rPr>
          <w:rFonts w:ascii="Georgia" w:eastAsia="Times New Roman" w:hAnsi="Georgia" w:cstheme="minorHAnsi"/>
          <w:sz w:val="24"/>
          <w:szCs w:val="24"/>
        </w:rPr>
      </w:pPr>
      <w:r w:rsidRPr="00A06477">
        <w:rPr>
          <w:rFonts w:ascii="Georgia" w:eastAsia="Times New Roman" w:hAnsi="Georgia" w:cstheme="minorHAnsi"/>
          <w:sz w:val="24"/>
          <w:szCs w:val="24"/>
        </w:rPr>
        <w:t>Worldwide: Over 20,785,726 and 751,540 deaths in at least 204 countries and territories.</w:t>
      </w:r>
    </w:p>
    <w:p w14:paraId="421ADC1D" w14:textId="77777777" w:rsidR="00A06477" w:rsidRPr="00A06477" w:rsidRDefault="00A06477" w:rsidP="00A06477">
      <w:pPr>
        <w:pStyle w:val="xxxxxxxxxmsonormal"/>
        <w:rPr>
          <w:rFonts w:ascii="Georgia" w:hAnsi="Georgia" w:cstheme="minorHAnsi"/>
          <w:sz w:val="27"/>
          <w:szCs w:val="27"/>
        </w:rPr>
      </w:pPr>
      <w:r w:rsidRPr="00A06477">
        <w:rPr>
          <w:rFonts w:ascii="Georgia" w:hAnsi="Georgia" w:cstheme="minorHAnsi"/>
          <w:sz w:val="27"/>
          <w:szCs w:val="27"/>
        </w:rPr>
        <w:t> </w:t>
      </w:r>
    </w:p>
    <w:p w14:paraId="1B7B0C65" w14:textId="77777777" w:rsidR="00A06477" w:rsidRPr="00A06477" w:rsidRDefault="00A06477" w:rsidP="00A06477">
      <w:pPr>
        <w:pStyle w:val="xxxxxxxxxmsonormal"/>
        <w:rPr>
          <w:rFonts w:ascii="Georgia" w:hAnsi="Georgia" w:cstheme="minorHAnsi"/>
          <w:sz w:val="27"/>
          <w:szCs w:val="27"/>
        </w:rPr>
      </w:pPr>
      <w:r w:rsidRPr="00A06477">
        <w:rPr>
          <w:rFonts w:ascii="Georgia" w:hAnsi="Georgia" w:cstheme="minorHAnsi"/>
          <w:b/>
          <w:bCs/>
          <w:sz w:val="27"/>
          <w:szCs w:val="27"/>
        </w:rPr>
        <w:t>In the News</w:t>
      </w:r>
    </w:p>
    <w:p w14:paraId="5A973995" w14:textId="77777777" w:rsidR="00A06477" w:rsidRPr="00A06477" w:rsidRDefault="00A06477" w:rsidP="00A06477">
      <w:pPr>
        <w:pStyle w:val="xxxxxxxxxmsonormal"/>
        <w:rPr>
          <w:rFonts w:ascii="Georgia" w:hAnsi="Georgia" w:cstheme="minorHAnsi"/>
          <w:sz w:val="27"/>
          <w:szCs w:val="27"/>
        </w:rPr>
      </w:pPr>
      <w:r w:rsidRPr="00A06477">
        <w:rPr>
          <w:rFonts w:ascii="Georgia" w:hAnsi="Georgia" w:cstheme="minorHAnsi"/>
          <w:sz w:val="27"/>
          <w:szCs w:val="27"/>
        </w:rPr>
        <w:lastRenderedPageBreak/>
        <w:t xml:space="preserve">                </w:t>
      </w:r>
    </w:p>
    <w:p w14:paraId="7689007D" w14:textId="77777777" w:rsidR="00A06477" w:rsidRPr="00A06477" w:rsidRDefault="00A06477" w:rsidP="00A06477">
      <w:pPr>
        <w:pStyle w:val="xxxxxxxxxmsonormal"/>
        <w:numPr>
          <w:ilvl w:val="0"/>
          <w:numId w:val="17"/>
        </w:numPr>
        <w:spacing w:after="160"/>
        <w:rPr>
          <w:rFonts w:ascii="Georgia" w:eastAsia="Times New Roman" w:hAnsi="Georgia" w:cstheme="minorHAnsi"/>
          <w:sz w:val="24"/>
          <w:szCs w:val="24"/>
        </w:rPr>
      </w:pPr>
      <w:hyperlink r:id="rId11" w:history="1">
        <w:r w:rsidRPr="00A06477">
          <w:rPr>
            <w:rStyle w:val="Hyperlink"/>
            <w:rFonts w:ascii="Georgia" w:eastAsia="Times New Roman" w:hAnsi="Georgia" w:cstheme="minorHAnsi"/>
            <w:sz w:val="24"/>
            <w:szCs w:val="24"/>
          </w:rPr>
          <w:t>Standoff over COVID-19 relief could drag into Se</w:t>
        </w:r>
        <w:r w:rsidRPr="00A06477">
          <w:rPr>
            <w:rStyle w:val="Hyperlink"/>
            <w:rFonts w:ascii="Georgia" w:eastAsia="Times New Roman" w:hAnsi="Georgia" w:cstheme="minorHAnsi"/>
            <w:sz w:val="24"/>
            <w:szCs w:val="24"/>
          </w:rPr>
          <w:t>p</w:t>
        </w:r>
        <w:r w:rsidRPr="00A06477">
          <w:rPr>
            <w:rStyle w:val="Hyperlink"/>
            <w:rFonts w:ascii="Georgia" w:eastAsia="Times New Roman" w:hAnsi="Georgia" w:cstheme="minorHAnsi"/>
            <w:sz w:val="24"/>
            <w:szCs w:val="24"/>
          </w:rPr>
          <w:t>tember (Politico)</w:t>
        </w:r>
      </w:hyperlink>
    </w:p>
    <w:p w14:paraId="00E4A2D1" w14:textId="77777777" w:rsidR="00A06477" w:rsidRPr="00A06477" w:rsidRDefault="00A06477" w:rsidP="00A06477">
      <w:pPr>
        <w:pStyle w:val="xxxxxxxxxmsonormal"/>
        <w:numPr>
          <w:ilvl w:val="0"/>
          <w:numId w:val="17"/>
        </w:numPr>
        <w:spacing w:after="160"/>
        <w:rPr>
          <w:rFonts w:ascii="Georgia" w:eastAsia="Times New Roman" w:hAnsi="Georgia" w:cstheme="minorHAnsi"/>
          <w:sz w:val="24"/>
          <w:szCs w:val="24"/>
        </w:rPr>
      </w:pPr>
      <w:hyperlink r:id="rId12" w:history="1">
        <w:r w:rsidRPr="00A06477">
          <w:rPr>
            <w:rStyle w:val="Hyperlink"/>
            <w:rFonts w:ascii="Georgia" w:eastAsia="Times New Roman" w:hAnsi="Georgia" w:cstheme="minorHAnsi"/>
            <w:sz w:val="24"/>
            <w:szCs w:val="24"/>
          </w:rPr>
          <w:t>Harris w</w:t>
        </w:r>
        <w:r w:rsidRPr="00A06477">
          <w:rPr>
            <w:rStyle w:val="Hyperlink"/>
            <w:rFonts w:ascii="Georgia" w:eastAsia="Times New Roman" w:hAnsi="Georgia" w:cstheme="minorHAnsi"/>
            <w:sz w:val="24"/>
            <w:szCs w:val="24"/>
          </w:rPr>
          <w:t>a</w:t>
        </w:r>
        <w:r w:rsidRPr="00A06477">
          <w:rPr>
            <w:rStyle w:val="Hyperlink"/>
            <w:rFonts w:ascii="Georgia" w:eastAsia="Times New Roman" w:hAnsi="Georgia" w:cstheme="minorHAnsi"/>
            <w:sz w:val="24"/>
            <w:szCs w:val="24"/>
          </w:rPr>
          <w:t>nts U.S. to give Americans $2,000 a month during pandemic, a contrast with Biden’s measured approach (The Washington Post)</w:t>
        </w:r>
      </w:hyperlink>
    </w:p>
    <w:p w14:paraId="5E46D283" w14:textId="77777777" w:rsidR="00A06477" w:rsidRPr="00A06477" w:rsidRDefault="00A06477" w:rsidP="00A06477">
      <w:pPr>
        <w:pStyle w:val="xxxxxxxxxmsonormal"/>
        <w:numPr>
          <w:ilvl w:val="0"/>
          <w:numId w:val="17"/>
        </w:numPr>
        <w:spacing w:after="160"/>
        <w:rPr>
          <w:rFonts w:ascii="Georgia" w:eastAsia="Times New Roman" w:hAnsi="Georgia" w:cstheme="minorHAnsi"/>
          <w:sz w:val="24"/>
          <w:szCs w:val="24"/>
        </w:rPr>
      </w:pPr>
      <w:hyperlink r:id="rId13" w:tooltip="Trump grabs 'third rail' of politics with payroll tax pause" w:history="1">
        <w:r w:rsidRPr="00A06477">
          <w:rPr>
            <w:rStyle w:val="Hyperlink"/>
            <w:rFonts w:ascii="Georgia" w:eastAsia="Times New Roman" w:hAnsi="Georgia" w:cstheme="minorHAnsi"/>
            <w:sz w:val="24"/>
            <w:szCs w:val="24"/>
          </w:rPr>
          <w:t>Trump grabs 'thi</w:t>
        </w:r>
        <w:r w:rsidRPr="00A06477">
          <w:rPr>
            <w:rStyle w:val="Hyperlink"/>
            <w:rFonts w:ascii="Georgia" w:eastAsia="Times New Roman" w:hAnsi="Georgia" w:cstheme="minorHAnsi"/>
            <w:sz w:val="24"/>
            <w:szCs w:val="24"/>
          </w:rPr>
          <w:t>r</w:t>
        </w:r>
        <w:r w:rsidRPr="00A06477">
          <w:rPr>
            <w:rStyle w:val="Hyperlink"/>
            <w:rFonts w:ascii="Georgia" w:eastAsia="Times New Roman" w:hAnsi="Georgia" w:cstheme="minorHAnsi"/>
            <w:sz w:val="24"/>
            <w:szCs w:val="24"/>
          </w:rPr>
          <w:t>d rail' of politics with payroll tax pause (The Hill)</w:t>
        </w:r>
      </w:hyperlink>
    </w:p>
    <w:p w14:paraId="5E06DA55" w14:textId="77777777" w:rsidR="00A06477" w:rsidRPr="00A06477" w:rsidRDefault="00A06477" w:rsidP="00A06477">
      <w:pPr>
        <w:pStyle w:val="xxxxxxxxxmsonormal"/>
        <w:numPr>
          <w:ilvl w:val="0"/>
          <w:numId w:val="17"/>
        </w:numPr>
        <w:spacing w:after="160"/>
        <w:rPr>
          <w:rFonts w:ascii="Georgia" w:eastAsia="Times New Roman" w:hAnsi="Georgia" w:cstheme="minorHAnsi"/>
          <w:sz w:val="24"/>
          <w:szCs w:val="24"/>
        </w:rPr>
      </w:pPr>
      <w:hyperlink r:id="rId14" w:history="1">
        <w:r w:rsidRPr="00A06477">
          <w:rPr>
            <w:rStyle w:val="Hyperlink"/>
            <w:rFonts w:ascii="Georgia" w:eastAsia="Times New Roman" w:hAnsi="Georgia" w:cstheme="minorHAnsi"/>
            <w:sz w:val="24"/>
            <w:szCs w:val="24"/>
          </w:rPr>
          <w:t>Coronaviru</w:t>
        </w:r>
        <w:r w:rsidRPr="00A06477">
          <w:rPr>
            <w:rStyle w:val="Hyperlink"/>
            <w:rFonts w:ascii="Georgia" w:eastAsia="Times New Roman" w:hAnsi="Georgia" w:cstheme="minorHAnsi"/>
            <w:sz w:val="24"/>
            <w:szCs w:val="24"/>
          </w:rPr>
          <w:t>s</w:t>
        </w:r>
        <w:r w:rsidRPr="00A06477">
          <w:rPr>
            <w:rStyle w:val="Hyperlink"/>
            <w:rFonts w:ascii="Georgia" w:eastAsia="Times New Roman" w:hAnsi="Georgia" w:cstheme="minorHAnsi"/>
            <w:sz w:val="24"/>
            <w:szCs w:val="24"/>
          </w:rPr>
          <w:t>-Hit State Budgets Create a Drag on U.S. Recovery (The Wall Street Journal)</w:t>
        </w:r>
      </w:hyperlink>
    </w:p>
    <w:p w14:paraId="615F1DB6" w14:textId="59E79E9B" w:rsidR="00931226" w:rsidRPr="00A06477" w:rsidRDefault="00A06477" w:rsidP="00A06477">
      <w:pPr>
        <w:pStyle w:val="xxxxxxxxxmsonormal"/>
        <w:numPr>
          <w:ilvl w:val="0"/>
          <w:numId w:val="17"/>
        </w:numPr>
        <w:rPr>
          <w:rFonts w:ascii="Georgia" w:eastAsia="Times New Roman" w:hAnsi="Georgia" w:cstheme="minorHAnsi"/>
          <w:sz w:val="24"/>
          <w:szCs w:val="24"/>
        </w:rPr>
      </w:pPr>
      <w:hyperlink r:id="rId15" w:history="1">
        <w:r w:rsidRPr="00A06477">
          <w:rPr>
            <w:rStyle w:val="Hyperlink"/>
            <w:rFonts w:ascii="Georgia" w:eastAsia="Times New Roman" w:hAnsi="Georgia" w:cstheme="minorHAnsi"/>
            <w:sz w:val="24"/>
            <w:szCs w:val="24"/>
          </w:rPr>
          <w:t xml:space="preserve">Upcoming </w:t>
        </w:r>
        <w:r w:rsidRPr="00A06477">
          <w:rPr>
            <w:rStyle w:val="Hyperlink"/>
            <w:rFonts w:ascii="Georgia" w:eastAsia="Times New Roman" w:hAnsi="Georgia" w:cstheme="minorHAnsi"/>
            <w:sz w:val="24"/>
            <w:szCs w:val="24"/>
          </w:rPr>
          <w:t>e</w:t>
        </w:r>
        <w:r w:rsidRPr="00A06477">
          <w:rPr>
            <w:rStyle w:val="Hyperlink"/>
            <w:rFonts w:ascii="Georgia" w:eastAsia="Times New Roman" w:hAnsi="Georgia" w:cstheme="minorHAnsi"/>
            <w:sz w:val="24"/>
            <w:szCs w:val="24"/>
          </w:rPr>
          <w:t>vents could increase COVID-19 spread after summer surge (Roll Call)</w:t>
        </w:r>
      </w:hyperlink>
    </w:p>
    <w:sectPr w:rsidR="00931226" w:rsidRPr="00A06477" w:rsidSect="00FC4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5609D"/>
    <w:multiLevelType w:val="hybridMultilevel"/>
    <w:tmpl w:val="6B226A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65859"/>
    <w:multiLevelType w:val="multilevel"/>
    <w:tmpl w:val="5020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709EE"/>
    <w:multiLevelType w:val="multilevel"/>
    <w:tmpl w:val="3F1E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542B2"/>
    <w:multiLevelType w:val="hybridMultilevel"/>
    <w:tmpl w:val="5456C0AC"/>
    <w:lvl w:ilvl="0" w:tplc="2902B1D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A5002F"/>
    <w:multiLevelType w:val="multilevel"/>
    <w:tmpl w:val="832A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22028"/>
    <w:multiLevelType w:val="multilevel"/>
    <w:tmpl w:val="96F496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F1443"/>
    <w:multiLevelType w:val="multilevel"/>
    <w:tmpl w:val="1D00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33545F"/>
    <w:multiLevelType w:val="multilevel"/>
    <w:tmpl w:val="F3FED7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9E5CF3"/>
    <w:multiLevelType w:val="multilevel"/>
    <w:tmpl w:val="1F8245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AA6B5A"/>
    <w:multiLevelType w:val="multilevel"/>
    <w:tmpl w:val="56B855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6C51AB"/>
    <w:multiLevelType w:val="multilevel"/>
    <w:tmpl w:val="8CA6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B26E86"/>
    <w:multiLevelType w:val="multilevel"/>
    <w:tmpl w:val="D9B223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A1290A"/>
    <w:multiLevelType w:val="multilevel"/>
    <w:tmpl w:val="38EA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3D3A3E"/>
    <w:multiLevelType w:val="hybridMultilevel"/>
    <w:tmpl w:val="376EF7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80A15CA"/>
    <w:multiLevelType w:val="multilevel"/>
    <w:tmpl w:val="50CC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BF3DE2"/>
    <w:multiLevelType w:val="multilevel"/>
    <w:tmpl w:val="6AEA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ED5184"/>
    <w:multiLevelType w:val="multilevel"/>
    <w:tmpl w:val="05BC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1"/>
  </w:num>
  <w:num w:numId="4">
    <w:abstractNumId w:val="2"/>
  </w:num>
  <w:num w:numId="5">
    <w:abstractNumId w:val="12"/>
  </w:num>
  <w:num w:numId="6">
    <w:abstractNumId w:val="15"/>
  </w:num>
  <w:num w:numId="7">
    <w:abstractNumId w:val="4"/>
  </w:num>
  <w:num w:numId="8">
    <w:abstractNumId w:val="14"/>
  </w:num>
  <w:num w:numId="9">
    <w:abstractNumId w:val="10"/>
  </w:num>
  <w:num w:numId="10">
    <w:abstractNumId w:val="0"/>
  </w:num>
  <w:num w:numId="11">
    <w:abstractNumId w:val="3"/>
  </w:num>
  <w:num w:numId="12">
    <w:abstractNumId w:val="11"/>
  </w:num>
  <w:num w:numId="13">
    <w:abstractNumId w:val="8"/>
  </w:num>
  <w:num w:numId="14">
    <w:abstractNumId w:val="5"/>
  </w:num>
  <w:num w:numId="15">
    <w:abstractNumId w:val="13"/>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26"/>
    <w:rsid w:val="000466DF"/>
    <w:rsid w:val="0011499E"/>
    <w:rsid w:val="002339A3"/>
    <w:rsid w:val="002A2B3B"/>
    <w:rsid w:val="00361B6E"/>
    <w:rsid w:val="00364B68"/>
    <w:rsid w:val="003957B4"/>
    <w:rsid w:val="003C67E2"/>
    <w:rsid w:val="00402E3C"/>
    <w:rsid w:val="004B68C6"/>
    <w:rsid w:val="004F6F2B"/>
    <w:rsid w:val="00503F28"/>
    <w:rsid w:val="0050629D"/>
    <w:rsid w:val="00563123"/>
    <w:rsid w:val="0074686A"/>
    <w:rsid w:val="00872B72"/>
    <w:rsid w:val="008A0E14"/>
    <w:rsid w:val="00931226"/>
    <w:rsid w:val="009622A4"/>
    <w:rsid w:val="009B4B86"/>
    <w:rsid w:val="00A06477"/>
    <w:rsid w:val="00B226D8"/>
    <w:rsid w:val="00BF339E"/>
    <w:rsid w:val="00F02D90"/>
    <w:rsid w:val="00FC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BA3B"/>
  <w15:chartTrackingRefBased/>
  <w15:docId w15:val="{FDB8D263-4FF1-A14E-8B5B-3688F63D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122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31226"/>
    <w:rPr>
      <w:b/>
      <w:bCs/>
    </w:rPr>
  </w:style>
  <w:style w:type="character" w:styleId="Hyperlink">
    <w:name w:val="Hyperlink"/>
    <w:basedOn w:val="DefaultParagraphFont"/>
    <w:uiPriority w:val="99"/>
    <w:unhideWhenUsed/>
    <w:rsid w:val="00931226"/>
    <w:rPr>
      <w:color w:val="0000FF"/>
      <w:u w:val="single"/>
    </w:rPr>
  </w:style>
  <w:style w:type="character" w:customStyle="1" w:styleId="apple-converted-space">
    <w:name w:val="apple-converted-space"/>
    <w:basedOn w:val="DefaultParagraphFont"/>
    <w:rsid w:val="00931226"/>
  </w:style>
  <w:style w:type="paragraph" w:customStyle="1" w:styleId="xxxxxxxxmsonormal">
    <w:name w:val="x_xxxxxxxmsonormal"/>
    <w:basedOn w:val="Normal"/>
    <w:rsid w:val="00872B72"/>
    <w:rPr>
      <w:rFonts w:ascii="Calibri" w:hAnsi="Calibri" w:cs="Calibri"/>
      <w:sz w:val="22"/>
      <w:szCs w:val="22"/>
    </w:rPr>
  </w:style>
  <w:style w:type="paragraph" w:styleId="ListParagraph">
    <w:name w:val="List Paragraph"/>
    <w:basedOn w:val="Normal"/>
    <w:uiPriority w:val="34"/>
    <w:qFormat/>
    <w:rsid w:val="00872B72"/>
    <w:pPr>
      <w:ind w:left="720"/>
      <w:contextualSpacing/>
    </w:pPr>
  </w:style>
  <w:style w:type="paragraph" w:customStyle="1" w:styleId="xxxxxxxxxmsonormal">
    <w:name w:val="x_xxxxxxxxmsonormal"/>
    <w:basedOn w:val="Normal"/>
    <w:rsid w:val="00872B72"/>
    <w:rPr>
      <w:rFonts w:ascii="Calibri" w:hAnsi="Calibri" w:cs="Calibri"/>
      <w:sz w:val="22"/>
      <w:szCs w:val="22"/>
    </w:rPr>
  </w:style>
  <w:style w:type="paragraph" w:customStyle="1" w:styleId="xxxxxxxxxmsolistparagraph">
    <w:name w:val="x_xxxxxxxxmsolistparagraph"/>
    <w:basedOn w:val="Normal"/>
    <w:rsid w:val="00872B72"/>
    <w:pPr>
      <w:ind w:left="720"/>
    </w:pPr>
    <w:rPr>
      <w:rFonts w:ascii="Calibri" w:hAnsi="Calibri" w:cs="Calibri"/>
      <w:sz w:val="22"/>
      <w:szCs w:val="22"/>
    </w:rPr>
  </w:style>
  <w:style w:type="character" w:styleId="FollowedHyperlink">
    <w:name w:val="FollowedHyperlink"/>
    <w:basedOn w:val="DefaultParagraphFont"/>
    <w:uiPriority w:val="99"/>
    <w:semiHidden/>
    <w:unhideWhenUsed/>
    <w:rsid w:val="00872B72"/>
    <w:rPr>
      <w:color w:val="954F72" w:themeColor="followedHyperlink"/>
      <w:u w:val="single"/>
    </w:rPr>
  </w:style>
  <w:style w:type="character" w:styleId="UnresolvedMention">
    <w:name w:val="Unresolved Mention"/>
    <w:basedOn w:val="DefaultParagraphFont"/>
    <w:uiPriority w:val="99"/>
    <w:semiHidden/>
    <w:unhideWhenUsed/>
    <w:rsid w:val="004B6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76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briefings-statements/president-donald-j-trump-supporting-americas-students-families-encouraging-safe-reopening-americas-schools/" TargetMode="External"/><Relationship Id="rId13" Type="http://schemas.openxmlformats.org/officeDocument/2006/relationships/hyperlink" Target="https://thehill.com/policy/finance/511608-trump-grabs-third-rail-of-politics-with-payroll-tax-pause" TargetMode="External"/><Relationship Id="rId3" Type="http://schemas.openxmlformats.org/officeDocument/2006/relationships/settings" Target="settings.xml"/><Relationship Id="rId7" Type="http://schemas.openxmlformats.org/officeDocument/2006/relationships/hyperlink" Target="http://altondailynews.com/news/details.cfm?clientid=17&amp;id=308788" TargetMode="External"/><Relationship Id="rId12" Type="http://schemas.openxmlformats.org/officeDocument/2006/relationships/hyperlink" Target="https://www.washingtonpost.com/us-policy/2020/08/12/harris-biden-economic-policy/?hpid=hp_hp-top-table-high_harrisecon-1p%3Ahomepage%2Fstory-a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247sports.com/Article/College-football-deaths-COVID-19-coronavirus-2020-season-150139722/" TargetMode="External"/><Relationship Id="rId11" Type="http://schemas.openxmlformats.org/officeDocument/2006/relationships/hyperlink" Target="https://www.politico.com/news/2020/08/12/covid-relief-delay-september-394359" TargetMode="External"/><Relationship Id="rId5" Type="http://schemas.openxmlformats.org/officeDocument/2006/relationships/hyperlink" Target="https://www.dispatch.com/sports/20200811/rob-oller-wersquore-looking-at-long-cold-winter-without-football-to-sustain-us" TargetMode="External"/><Relationship Id="rId15" Type="http://schemas.openxmlformats.org/officeDocument/2006/relationships/hyperlink" Target="https://www.rollcall.com/2020/08/12/coronavirus-cases-infections-surge/" TargetMode="External"/><Relationship Id="rId10" Type="http://schemas.openxmlformats.org/officeDocument/2006/relationships/hyperlink" Target="https://www.bls.gov/news.release/cpi.nr0.htm" TargetMode="External"/><Relationship Id="rId4" Type="http://schemas.openxmlformats.org/officeDocument/2006/relationships/webSettings" Target="webSettings.xml"/><Relationship Id="rId9" Type="http://schemas.openxmlformats.org/officeDocument/2006/relationships/hyperlink" Target="https://www.speaker.gov/newsroom/81220-1" TargetMode="External"/><Relationship Id="rId14" Type="http://schemas.openxmlformats.org/officeDocument/2006/relationships/hyperlink" Target="https://www.wsj.com/articles/coronavirus-hit-state-budgets-create-a-drag-on-u-s-recovery-11597224600?mod=hp_lead_pos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Smith</dc:creator>
  <cp:keywords/>
  <dc:description/>
  <cp:lastModifiedBy>Ashley Smith</cp:lastModifiedBy>
  <cp:revision>168</cp:revision>
  <dcterms:created xsi:type="dcterms:W3CDTF">2020-07-30T17:57:00Z</dcterms:created>
  <dcterms:modified xsi:type="dcterms:W3CDTF">2020-08-13T01:02:00Z</dcterms:modified>
</cp:coreProperties>
</file>