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EE0D" w14:textId="77777777" w:rsidR="00F84B93" w:rsidRDefault="00C90911">
      <w:pPr>
        <w:spacing w:before="33"/>
        <w:ind w:left="1504" w:right="15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15"/>
        </w:rPr>
        <w:t>NRL</w:t>
      </w:r>
      <w:r>
        <w:rPr>
          <w:rFonts w:ascii="Times New Roman"/>
          <w:b/>
          <w:spacing w:val="13"/>
          <w:w w:val="115"/>
        </w:rPr>
        <w:t xml:space="preserve"> </w:t>
      </w:r>
      <w:r>
        <w:rPr>
          <w:rFonts w:ascii="Times New Roman"/>
          <w:b/>
          <w:spacing w:val="1"/>
          <w:w w:val="115"/>
        </w:rPr>
        <w:t>Special</w:t>
      </w:r>
      <w:r>
        <w:rPr>
          <w:rFonts w:ascii="Times New Roman"/>
          <w:b/>
          <w:spacing w:val="14"/>
          <w:w w:val="115"/>
        </w:rPr>
        <w:t xml:space="preserve"> </w:t>
      </w:r>
      <w:r>
        <w:rPr>
          <w:rFonts w:ascii="Times New Roman"/>
          <w:b/>
          <w:w w:val="115"/>
        </w:rPr>
        <w:t>Issue</w:t>
      </w:r>
      <w:r>
        <w:rPr>
          <w:rFonts w:ascii="Times New Roman"/>
          <w:b/>
          <w:spacing w:val="13"/>
          <w:w w:val="115"/>
        </w:rPr>
        <w:t xml:space="preserve"> </w:t>
      </w:r>
      <w:r>
        <w:rPr>
          <w:rFonts w:ascii="Times New Roman"/>
          <w:b/>
          <w:w w:val="115"/>
        </w:rPr>
        <w:t>on</w:t>
      </w:r>
      <w:r>
        <w:rPr>
          <w:rFonts w:ascii="Times New Roman"/>
          <w:b/>
          <w:spacing w:val="14"/>
          <w:w w:val="115"/>
        </w:rPr>
        <w:t xml:space="preserve"> </w:t>
      </w:r>
      <w:r>
        <w:rPr>
          <w:rFonts w:ascii="Times New Roman"/>
          <w:b/>
          <w:w w:val="115"/>
        </w:rPr>
        <w:t>Health</w:t>
      </w:r>
      <w:r>
        <w:rPr>
          <w:rFonts w:ascii="Times New Roman"/>
          <w:b/>
          <w:spacing w:val="14"/>
          <w:w w:val="115"/>
        </w:rPr>
        <w:t xml:space="preserve"> </w:t>
      </w:r>
      <w:r>
        <w:rPr>
          <w:rFonts w:ascii="Times New Roman"/>
          <w:b/>
          <w:w w:val="115"/>
        </w:rPr>
        <w:t>Care</w:t>
      </w:r>
      <w:r>
        <w:rPr>
          <w:rFonts w:ascii="Times New Roman"/>
          <w:b/>
          <w:spacing w:val="13"/>
          <w:w w:val="115"/>
        </w:rPr>
        <w:t xml:space="preserve"> </w:t>
      </w:r>
      <w:r>
        <w:rPr>
          <w:rFonts w:ascii="Times New Roman"/>
          <w:b/>
          <w:w w:val="115"/>
        </w:rPr>
        <w:t>Operations</w:t>
      </w:r>
      <w:r>
        <w:rPr>
          <w:rFonts w:ascii="Times New Roman"/>
          <w:b/>
          <w:spacing w:val="15"/>
          <w:w w:val="115"/>
        </w:rPr>
        <w:t xml:space="preserve"> </w:t>
      </w:r>
      <w:r>
        <w:rPr>
          <w:rFonts w:ascii="Times New Roman"/>
          <w:b/>
          <w:spacing w:val="-1"/>
          <w:w w:val="115"/>
        </w:rPr>
        <w:t>Management</w:t>
      </w:r>
    </w:p>
    <w:p w14:paraId="5B1E4EA0" w14:textId="77777777" w:rsidR="00F84B93" w:rsidRDefault="00C90911">
      <w:pPr>
        <w:pStyle w:val="BodyText"/>
        <w:ind w:left="1504" w:right="1504"/>
        <w:jc w:val="center"/>
      </w:pPr>
      <w:r>
        <w:rPr>
          <w:w w:val="105"/>
        </w:rPr>
        <w:t>Call</w:t>
      </w:r>
      <w:r>
        <w:rPr>
          <w:spacing w:val="22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w w:val="105"/>
        </w:rPr>
        <w:t>Papers</w:t>
      </w:r>
    </w:p>
    <w:p w14:paraId="34BB2B2A" w14:textId="77777777" w:rsidR="00F84B93" w:rsidRDefault="00F84B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3B856" w14:textId="77777777" w:rsidR="00F84B93" w:rsidRDefault="00F84B93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7173790E" w14:textId="77777777" w:rsidR="00F84B93" w:rsidRDefault="00AB3B7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487D5B">
                <wp:extent cx="5948680" cy="508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5080"/>
                          <a:chOff x="0" y="0"/>
                          <a:chExt cx="9368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60" cy="2"/>
                            <a:chOff x="4" y="4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60"/>
                                <a:gd name="T2" fmla="+- 0 9364 4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57A00" id="Group 5" o:spid="_x0000_s1026" style="width:468.4pt;height:.4pt;mso-position-horizontal-relative:char;mso-position-vertical-relative:line" coordsize="936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">
                <v:group id="Group 6" o:spid="_x0000_s1027" style="position:absolute;left:4;top:4;width:9360;height:2" coordorigin="4,4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4;top:4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" path="m,l9360,e" filled="f" strokeweight=".14042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5F808AA" w14:textId="77777777" w:rsidR="00F84B93" w:rsidRDefault="00F84B9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47716841" w14:textId="77777777" w:rsidR="00F84B93" w:rsidRDefault="00C90911">
      <w:pPr>
        <w:pStyle w:val="BodyText"/>
        <w:spacing w:before="58"/>
        <w:jc w:val="both"/>
      </w:pPr>
      <w:r>
        <w:rPr>
          <w:w w:val="105"/>
        </w:rPr>
        <w:t>Guest</w:t>
      </w:r>
      <w:r>
        <w:rPr>
          <w:spacing w:val="31"/>
          <w:w w:val="105"/>
        </w:rPr>
        <w:t xml:space="preserve"> </w:t>
      </w:r>
      <w:r>
        <w:rPr>
          <w:w w:val="105"/>
        </w:rPr>
        <w:t>Editor:</w:t>
      </w:r>
      <w:r>
        <w:rPr>
          <w:spacing w:val="34"/>
          <w:w w:val="105"/>
        </w:rPr>
        <w:t xml:space="preserve"> </w:t>
      </w:r>
      <w:r>
        <w:rPr>
          <w:spacing w:val="-4"/>
          <w:w w:val="105"/>
        </w:rPr>
        <w:t>Diw</w:t>
      </w:r>
      <w:r>
        <w:rPr>
          <w:spacing w:val="-3"/>
          <w:w w:val="105"/>
        </w:rPr>
        <w:t>akar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Gupta,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University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exas</w:t>
      </w:r>
      <w:r>
        <w:rPr>
          <w:spacing w:val="32"/>
          <w:w w:val="105"/>
        </w:rPr>
        <w:t xml:space="preserve"> </w:t>
      </w:r>
      <w:r>
        <w:rPr>
          <w:w w:val="105"/>
        </w:rPr>
        <w:t>at</w:t>
      </w:r>
      <w:r>
        <w:rPr>
          <w:spacing w:val="32"/>
          <w:w w:val="105"/>
        </w:rPr>
        <w:t xml:space="preserve"> </w:t>
      </w:r>
      <w:r>
        <w:rPr>
          <w:w w:val="105"/>
        </w:rPr>
        <w:t>Austin</w:t>
      </w:r>
    </w:p>
    <w:p w14:paraId="64B96140" w14:textId="77777777" w:rsidR="00F84B93" w:rsidRDefault="00F84B9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6D4B3B6" w14:textId="77777777" w:rsidR="00F84B93" w:rsidRDefault="00C90911">
      <w:pPr>
        <w:pStyle w:val="BodyText"/>
        <w:spacing w:before="0" w:line="257" w:lineRule="auto"/>
        <w:ind w:right="118"/>
        <w:jc w:val="both"/>
      </w:pPr>
      <w:r>
        <w:rPr>
          <w:w w:val="105"/>
        </w:rPr>
        <w:t>Associate</w:t>
      </w:r>
      <w:r>
        <w:rPr>
          <w:spacing w:val="53"/>
          <w:w w:val="105"/>
        </w:rPr>
        <w:t xml:space="preserve"> </w:t>
      </w:r>
      <w:r>
        <w:rPr>
          <w:w w:val="105"/>
        </w:rPr>
        <w:t>Editors:</w:t>
      </w:r>
      <w:r>
        <w:rPr>
          <w:spacing w:val="55"/>
          <w:w w:val="105"/>
        </w:rPr>
        <w:t xml:space="preserve"> </w:t>
      </w:r>
      <w:r>
        <w:rPr>
          <w:w w:val="105"/>
        </w:rPr>
        <w:t>Susan</w:t>
      </w:r>
      <w:r>
        <w:rPr>
          <w:spacing w:val="52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eng</w:t>
      </w:r>
      <w:r>
        <w:rPr>
          <w:spacing w:val="53"/>
          <w:w w:val="105"/>
        </w:rPr>
        <w:t xml:space="preserve"> </w:t>
      </w:r>
      <w:r>
        <w:rPr>
          <w:w w:val="105"/>
        </w:rPr>
        <w:t>Lu,</w:t>
      </w:r>
      <w:r>
        <w:rPr>
          <w:spacing w:val="4"/>
          <w:w w:val="105"/>
        </w:rPr>
        <w:t xml:space="preserve"> </w:t>
      </w:r>
      <w:r>
        <w:rPr>
          <w:w w:val="105"/>
        </w:rPr>
        <w:t>Purdue;</w:t>
      </w:r>
      <w:r>
        <w:rPr>
          <w:spacing w:val="12"/>
          <w:w w:val="105"/>
        </w:rPr>
        <w:t xml:space="preserve"> </w:t>
      </w:r>
      <w:r>
        <w:rPr>
          <w:w w:val="105"/>
        </w:rPr>
        <w:t>Soroush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Saghafian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Harvard;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Tinglong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Dai,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John</w:t>
      </w:r>
      <w:r>
        <w:rPr>
          <w:spacing w:val="-2"/>
          <w:w w:val="105"/>
        </w:rPr>
        <w:t>s</w:t>
      </w:r>
      <w:r>
        <w:rPr>
          <w:spacing w:val="33"/>
        </w:rPr>
        <w:t xml:space="preserve"> </w:t>
      </w:r>
      <w:r>
        <w:rPr>
          <w:w w:val="105"/>
        </w:rPr>
        <w:t>Hopkins;</w:t>
      </w:r>
      <w:r>
        <w:rPr>
          <w:spacing w:val="15"/>
          <w:w w:val="105"/>
        </w:rPr>
        <w:t xml:space="preserve"> </w:t>
      </w:r>
      <w:r>
        <w:rPr>
          <w:w w:val="105"/>
        </w:rPr>
        <w:t>Ebru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Bish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Virginia</w:t>
      </w:r>
      <w:r>
        <w:rPr>
          <w:spacing w:val="14"/>
          <w:w w:val="105"/>
        </w:rPr>
        <w:t xml:space="preserve"> </w:t>
      </w:r>
      <w:r>
        <w:rPr>
          <w:spacing w:val="-6"/>
          <w:w w:val="105"/>
        </w:rPr>
        <w:t>T</w:t>
      </w:r>
      <w:r>
        <w:rPr>
          <w:spacing w:val="-7"/>
          <w:w w:val="105"/>
        </w:rPr>
        <w:t>ec</w:t>
      </w:r>
      <w:r>
        <w:rPr>
          <w:spacing w:val="-6"/>
          <w:w w:val="105"/>
        </w:rPr>
        <w:t>h;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Sanjay</w:t>
      </w:r>
      <w:r>
        <w:rPr>
          <w:spacing w:val="12"/>
          <w:w w:val="105"/>
        </w:rPr>
        <w:t xml:space="preserve"> </w:t>
      </w:r>
      <w:r>
        <w:rPr>
          <w:w w:val="105"/>
        </w:rPr>
        <w:t>Mehrotra,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North</w:t>
      </w:r>
      <w:r>
        <w:rPr>
          <w:spacing w:val="-3"/>
          <w:w w:val="105"/>
        </w:rPr>
        <w:t>wes</w:t>
      </w:r>
      <w:r>
        <w:rPr>
          <w:spacing w:val="-2"/>
          <w:w w:val="105"/>
        </w:rPr>
        <w:t>tern</w:t>
      </w:r>
      <w:r>
        <w:rPr>
          <w:spacing w:val="-3"/>
          <w:w w:val="105"/>
        </w:rPr>
        <w:t>;</w:t>
      </w:r>
      <w:r>
        <w:rPr>
          <w:spacing w:val="15"/>
          <w:w w:val="105"/>
        </w:rPr>
        <w:t xml:space="preserve"> </w:t>
      </w:r>
      <w:r>
        <w:rPr>
          <w:w w:val="105"/>
        </w:rPr>
        <w:t>Nan</w:t>
      </w:r>
      <w:r>
        <w:rPr>
          <w:spacing w:val="13"/>
          <w:w w:val="105"/>
        </w:rPr>
        <w:t xml:space="preserve"> </w:t>
      </w:r>
      <w:r>
        <w:rPr>
          <w:w w:val="105"/>
        </w:rPr>
        <w:t>Liu,</w:t>
      </w:r>
      <w:r>
        <w:rPr>
          <w:spacing w:val="15"/>
          <w:w w:val="105"/>
        </w:rPr>
        <w:t xml:space="preserve"> </w:t>
      </w:r>
      <w:r>
        <w:rPr>
          <w:w w:val="105"/>
        </w:rPr>
        <w:t>Boston</w:t>
      </w:r>
      <w:r>
        <w:rPr>
          <w:spacing w:val="12"/>
          <w:w w:val="105"/>
        </w:rPr>
        <w:t xml:space="preserve"> </w:t>
      </w:r>
      <w:r>
        <w:rPr>
          <w:w w:val="105"/>
        </w:rPr>
        <w:t>College;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10"/>
        </w:rPr>
        <w:t xml:space="preserve"> </w:t>
      </w:r>
      <w:r>
        <w:rPr>
          <w:w w:val="105"/>
        </w:rPr>
        <w:t>Carri</w:t>
      </w:r>
      <w:r>
        <w:rPr>
          <w:spacing w:val="39"/>
          <w:w w:val="105"/>
        </w:rPr>
        <w:t xml:space="preserve"> </w:t>
      </w:r>
      <w:r>
        <w:rPr>
          <w:w w:val="105"/>
        </w:rPr>
        <w:t>Chan,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Columbia</w:t>
      </w:r>
    </w:p>
    <w:p w14:paraId="18FF1055" w14:textId="77777777" w:rsidR="00F84B93" w:rsidRDefault="00F84B9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0C223DBC" w14:textId="77777777" w:rsidR="00F84B93" w:rsidRDefault="00AB3B7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70BDE9">
                <wp:extent cx="5948680" cy="508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5080"/>
                          <a:chOff x="0" y="0"/>
                          <a:chExt cx="936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60" cy="2"/>
                            <a:chOff x="4" y="4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60"/>
                                <a:gd name="T2" fmla="+- 0 9364 4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C1247" id="Group 2" o:spid="_x0000_s1026" style="width:468.4pt;height:.4pt;mso-position-horizontal-relative:char;mso-position-vertical-relative:line" coordsize="936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">
                <v:group id="Group 3" o:spid="_x0000_s1027" style="position:absolute;left:4;top:4;width:9360;height:2" coordorigin="4,4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4;top:4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" path="m,l9360,e" filled="f" strokeweight=".14042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8A71942" w14:textId="77777777" w:rsidR="00F84B93" w:rsidRDefault="00F84B9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D80C926" w14:textId="77777777" w:rsidR="00F84B93" w:rsidRDefault="00C90911">
      <w:pPr>
        <w:pStyle w:val="BodyText"/>
        <w:spacing w:before="58" w:line="257" w:lineRule="auto"/>
        <w:ind w:right="117"/>
        <w:jc w:val="both"/>
      </w:pP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objective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this</w:t>
      </w:r>
      <w:r>
        <w:rPr>
          <w:spacing w:val="34"/>
          <w:w w:val="105"/>
        </w:rPr>
        <w:t xml:space="preserve"> </w:t>
      </w:r>
      <w:r>
        <w:rPr>
          <w:w w:val="105"/>
        </w:rPr>
        <w:t>special</w:t>
      </w:r>
      <w:r>
        <w:rPr>
          <w:spacing w:val="33"/>
          <w:w w:val="105"/>
        </w:rPr>
        <w:t xml:space="preserve"> </w:t>
      </w:r>
      <w:r>
        <w:rPr>
          <w:w w:val="105"/>
        </w:rPr>
        <w:t>issues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archiv</w:t>
      </w:r>
      <w:r>
        <w:rPr>
          <w:spacing w:val="-3"/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an</w:t>
      </w:r>
      <w:r>
        <w:rPr>
          <w:spacing w:val="34"/>
          <w:w w:val="105"/>
        </w:rPr>
        <w:t xml:space="preserve"> </w:t>
      </w:r>
      <w:r>
        <w:rPr>
          <w:w w:val="105"/>
        </w:rPr>
        <w:t>eclectic</w:t>
      </w:r>
      <w:r>
        <w:rPr>
          <w:spacing w:val="34"/>
          <w:w w:val="105"/>
        </w:rPr>
        <w:t xml:space="preserve"> </w:t>
      </w:r>
      <w:r>
        <w:rPr>
          <w:w w:val="105"/>
        </w:rPr>
        <w:t>collection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high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state-</w:t>
      </w:r>
      <w:r>
        <w:rPr>
          <w:spacing w:val="27"/>
          <w:w w:val="112"/>
        </w:rPr>
        <w:t xml:space="preserve"> </w:t>
      </w:r>
      <w:r>
        <w:rPr>
          <w:w w:val="105"/>
        </w:rPr>
        <w:t>of-the-art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search</w:t>
      </w:r>
      <w:r>
        <w:rPr>
          <w:spacing w:val="42"/>
          <w:w w:val="105"/>
        </w:rPr>
        <w:t xml:space="preserve"> </w:t>
      </w:r>
      <w:r>
        <w:rPr>
          <w:w w:val="105"/>
        </w:rPr>
        <w:t>related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health</w:t>
      </w:r>
      <w:r>
        <w:rPr>
          <w:spacing w:val="42"/>
          <w:w w:val="105"/>
        </w:rPr>
        <w:t xml:space="preserve"> </w:t>
      </w:r>
      <w:r>
        <w:rPr>
          <w:w w:val="105"/>
        </w:rPr>
        <w:t>care</w:t>
      </w:r>
      <w:r>
        <w:rPr>
          <w:spacing w:val="42"/>
          <w:w w:val="105"/>
        </w:rPr>
        <w:t xml:space="preserve"> </w:t>
      </w:r>
      <w:r>
        <w:rPr>
          <w:w w:val="105"/>
        </w:rPr>
        <w:t>operations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management.</w:t>
      </w:r>
      <w:r>
        <w:rPr>
          <w:spacing w:val="48"/>
          <w:w w:val="105"/>
        </w:rPr>
        <w:t xml:space="preserve"> </w:t>
      </w:r>
      <w:r>
        <w:rPr>
          <w:w w:val="105"/>
        </w:rPr>
        <w:t>Papers</w:t>
      </w:r>
      <w:r>
        <w:rPr>
          <w:spacing w:val="41"/>
          <w:w w:val="105"/>
        </w:rPr>
        <w:t xml:space="preserve"> </w:t>
      </w:r>
      <w:r>
        <w:rPr>
          <w:w w:val="105"/>
        </w:rPr>
        <w:t>focusing</w:t>
      </w:r>
      <w:r>
        <w:rPr>
          <w:spacing w:val="42"/>
          <w:w w:val="105"/>
        </w:rPr>
        <w:t xml:space="preserve"> </w:t>
      </w:r>
      <w:r>
        <w:rPr>
          <w:w w:val="105"/>
        </w:rPr>
        <w:t>on</w:t>
      </w:r>
      <w:r>
        <w:rPr>
          <w:spacing w:val="42"/>
          <w:w w:val="105"/>
        </w:rPr>
        <w:t xml:space="preserve"> </w:t>
      </w:r>
      <w:r>
        <w:rPr>
          <w:w w:val="105"/>
        </w:rPr>
        <w:t>all</w:t>
      </w:r>
      <w:r>
        <w:rPr>
          <w:spacing w:val="41"/>
          <w:w w:val="105"/>
        </w:rPr>
        <w:t xml:space="preserve"> </w:t>
      </w:r>
      <w:r>
        <w:rPr>
          <w:w w:val="105"/>
        </w:rPr>
        <w:t>health</w:t>
      </w:r>
      <w:r>
        <w:rPr>
          <w:spacing w:val="31"/>
          <w:w w:val="110"/>
        </w:rPr>
        <w:t xml:space="preserve"> </w:t>
      </w:r>
      <w:r>
        <w:rPr>
          <w:w w:val="105"/>
        </w:rPr>
        <w:t>care</w:t>
      </w:r>
      <w:r>
        <w:rPr>
          <w:spacing w:val="21"/>
          <w:w w:val="105"/>
        </w:rPr>
        <w:t xml:space="preserve"> </w:t>
      </w:r>
      <w:r>
        <w:rPr>
          <w:w w:val="105"/>
        </w:rPr>
        <w:t>OM</w:t>
      </w:r>
      <w:r>
        <w:rPr>
          <w:spacing w:val="22"/>
          <w:w w:val="105"/>
        </w:rPr>
        <w:t xml:space="preserve"> </w:t>
      </w:r>
      <w:r>
        <w:rPr>
          <w:w w:val="105"/>
        </w:rPr>
        <w:t>topics</w:t>
      </w:r>
      <w:r>
        <w:rPr>
          <w:spacing w:val="21"/>
          <w:w w:val="105"/>
        </w:rPr>
        <w:t xml:space="preserve"> </w:t>
      </w:r>
      <w:r>
        <w:rPr>
          <w:w w:val="105"/>
        </w:rPr>
        <w:t>ranging</w:t>
      </w:r>
      <w:r>
        <w:rPr>
          <w:spacing w:val="21"/>
          <w:w w:val="105"/>
        </w:rPr>
        <w:t xml:space="preserve"> </w:t>
      </w:r>
      <w:r>
        <w:rPr>
          <w:w w:val="105"/>
        </w:rPr>
        <w:t>from</w:t>
      </w:r>
      <w:r>
        <w:rPr>
          <w:spacing w:val="22"/>
          <w:w w:val="105"/>
        </w:rPr>
        <w:t xml:space="preserve"> </w:t>
      </w:r>
      <w:r>
        <w:rPr>
          <w:w w:val="105"/>
        </w:rPr>
        <w:t>care-process</w:t>
      </w:r>
      <w:r>
        <w:rPr>
          <w:spacing w:val="22"/>
          <w:w w:val="105"/>
        </w:rPr>
        <w:t xml:space="preserve"> </w:t>
      </w:r>
      <w:r>
        <w:rPr>
          <w:w w:val="105"/>
        </w:rPr>
        <w:t>optimization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care</w:t>
      </w:r>
      <w:r>
        <w:rPr>
          <w:spacing w:val="22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strategic</w:t>
      </w:r>
      <w:r>
        <w:rPr>
          <w:spacing w:val="22"/>
          <w:w w:val="105"/>
        </w:rPr>
        <w:t xml:space="preserve"> </w:t>
      </w:r>
      <w:r>
        <w:rPr>
          <w:w w:val="105"/>
        </w:rPr>
        <w:t>decisions</w:t>
      </w:r>
      <w:r>
        <w:rPr>
          <w:spacing w:val="22"/>
          <w:w w:val="102"/>
        </w:rPr>
        <w:t xml:space="preserve"> </w:t>
      </w:r>
      <w:r>
        <w:rPr>
          <w:w w:val="105"/>
        </w:rPr>
        <w:t>at</w:t>
      </w:r>
      <w:r>
        <w:rPr>
          <w:spacing w:val="41"/>
          <w:w w:val="105"/>
        </w:rPr>
        <w:t xml:space="preserve"> </w:t>
      </w:r>
      <w:r>
        <w:rPr>
          <w:w w:val="105"/>
        </w:rPr>
        <w:t>system,</w:t>
      </w:r>
      <w:r>
        <w:rPr>
          <w:spacing w:val="46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,</w:t>
      </w:r>
      <w:r>
        <w:rPr>
          <w:spacing w:val="46"/>
          <w:w w:val="105"/>
        </w:rPr>
        <w:t xml:space="preserve"> </w:t>
      </w:r>
      <w:r>
        <w:rPr>
          <w:w w:val="105"/>
        </w:rPr>
        <w:t>national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global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els</w:t>
      </w:r>
      <w:r>
        <w:rPr>
          <w:spacing w:val="42"/>
          <w:w w:val="105"/>
        </w:rPr>
        <w:t xml:space="preserve"> </w:t>
      </w:r>
      <w:r>
        <w:rPr>
          <w:w w:val="105"/>
        </w:rPr>
        <w:t>are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welcome.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following</w:t>
      </w:r>
      <w:r>
        <w:rPr>
          <w:spacing w:val="41"/>
          <w:w w:val="105"/>
        </w:rPr>
        <w:t xml:space="preserve"> </w:t>
      </w:r>
      <w:r>
        <w:rPr>
          <w:w w:val="105"/>
        </w:rPr>
        <w:t>topics</w:t>
      </w:r>
      <w:r>
        <w:rPr>
          <w:spacing w:val="40"/>
          <w:w w:val="105"/>
        </w:rPr>
        <w:t xml:space="preserve"> </w:t>
      </w:r>
      <w:r>
        <w:rPr>
          <w:w w:val="105"/>
        </w:rPr>
        <w:t>are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particular</w:t>
      </w:r>
      <w:r>
        <w:rPr>
          <w:spacing w:val="31"/>
          <w:w w:val="110"/>
        </w:rPr>
        <w:t xml:space="preserve"> </w:t>
      </w:r>
      <w:r>
        <w:rPr>
          <w:spacing w:val="-1"/>
          <w:w w:val="105"/>
        </w:rPr>
        <w:t>interest:</w:t>
      </w:r>
    </w:p>
    <w:p w14:paraId="30B19E48" w14:textId="77777777" w:rsidR="00F84B93" w:rsidRDefault="00C90911">
      <w:pPr>
        <w:pStyle w:val="BodyText"/>
        <w:numPr>
          <w:ilvl w:val="0"/>
          <w:numId w:val="1"/>
        </w:numPr>
        <w:tabs>
          <w:tab w:val="left" w:pos="666"/>
        </w:tabs>
        <w:spacing w:before="128"/>
      </w:pPr>
      <w:r>
        <w:rPr>
          <w:spacing w:val="-1"/>
          <w:w w:val="110"/>
        </w:rPr>
        <w:t>Pro</w:t>
      </w:r>
      <w:r>
        <w:rPr>
          <w:spacing w:val="-2"/>
          <w:w w:val="110"/>
        </w:rPr>
        <w:t>vider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pa</w:t>
      </w:r>
      <w:r>
        <w:rPr>
          <w:spacing w:val="-3"/>
          <w:w w:val="110"/>
        </w:rPr>
        <w:t>ymen</w:t>
      </w:r>
      <w:r>
        <w:rPr>
          <w:spacing w:val="-2"/>
          <w:w w:val="110"/>
        </w:rPr>
        <w:t>t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innovations</w:t>
      </w:r>
    </w:p>
    <w:p w14:paraId="29120414" w14:textId="77777777" w:rsidR="00F84B93" w:rsidRDefault="00C90911">
      <w:pPr>
        <w:pStyle w:val="BodyText"/>
        <w:numPr>
          <w:ilvl w:val="0"/>
          <w:numId w:val="1"/>
        </w:numPr>
        <w:tabs>
          <w:tab w:val="left" w:pos="666"/>
        </w:tabs>
        <w:spacing w:before="177"/>
      </w:pPr>
      <w:r>
        <w:rPr>
          <w:w w:val="105"/>
        </w:rPr>
        <w:t>Health</w:t>
      </w:r>
      <w:r>
        <w:rPr>
          <w:spacing w:val="24"/>
          <w:w w:val="105"/>
        </w:rPr>
        <w:t xml:space="preserve"> </w:t>
      </w:r>
      <w:r>
        <w:rPr>
          <w:w w:val="105"/>
        </w:rPr>
        <w:t>care</w:t>
      </w:r>
      <w:r>
        <w:rPr>
          <w:spacing w:val="24"/>
          <w:w w:val="105"/>
        </w:rPr>
        <w:t xml:space="preserve"> </w:t>
      </w:r>
      <w:r>
        <w:rPr>
          <w:w w:val="105"/>
        </w:rPr>
        <w:t>supply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hains</w:t>
      </w:r>
    </w:p>
    <w:p w14:paraId="33333787" w14:textId="77777777" w:rsidR="00F84B93" w:rsidRDefault="00C90911">
      <w:pPr>
        <w:pStyle w:val="BodyText"/>
        <w:numPr>
          <w:ilvl w:val="0"/>
          <w:numId w:val="1"/>
        </w:numPr>
        <w:tabs>
          <w:tab w:val="left" w:pos="666"/>
        </w:tabs>
        <w:spacing w:before="177"/>
      </w:pPr>
      <w:r>
        <w:rPr>
          <w:spacing w:val="-1"/>
          <w:w w:val="110"/>
        </w:rPr>
        <w:t>Integration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data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in</w:t>
      </w:r>
      <w:r>
        <w:rPr>
          <w:spacing w:val="-2"/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care</w:t>
      </w:r>
      <w:r>
        <w:rPr>
          <w:spacing w:val="-10"/>
          <w:w w:val="110"/>
        </w:rPr>
        <w:t xml:space="preserve"> </w:t>
      </w:r>
      <w:r>
        <w:rPr>
          <w:w w:val="110"/>
        </w:rPr>
        <w:t>processes</w:t>
      </w:r>
    </w:p>
    <w:p w14:paraId="4EE5FBBA" w14:textId="77777777" w:rsidR="00F84B93" w:rsidRDefault="00C90911">
      <w:pPr>
        <w:pStyle w:val="BodyText"/>
        <w:numPr>
          <w:ilvl w:val="0"/>
          <w:numId w:val="1"/>
        </w:numPr>
        <w:tabs>
          <w:tab w:val="left" w:pos="666"/>
        </w:tabs>
        <w:spacing w:before="177"/>
      </w:pPr>
      <w:r>
        <w:rPr>
          <w:spacing w:val="-3"/>
          <w:w w:val="105"/>
        </w:rPr>
        <w:t>P</w:t>
      </w:r>
      <w:r>
        <w:rPr>
          <w:spacing w:val="-4"/>
          <w:w w:val="105"/>
        </w:rPr>
        <w:t>oin</w:t>
      </w:r>
      <w:r>
        <w:rPr>
          <w:spacing w:val="-3"/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care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mobile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tec</w:t>
      </w:r>
      <w:r>
        <w:rPr>
          <w:spacing w:val="-2"/>
          <w:w w:val="105"/>
        </w:rPr>
        <w:t>hnologies</w:t>
      </w:r>
    </w:p>
    <w:p w14:paraId="67F6E58F" w14:textId="77777777" w:rsidR="00F84B93" w:rsidRDefault="00C90911">
      <w:pPr>
        <w:pStyle w:val="BodyText"/>
        <w:spacing w:before="146" w:line="257" w:lineRule="auto"/>
        <w:ind w:right="118"/>
        <w:jc w:val="both"/>
      </w:pPr>
      <w:r>
        <w:rPr>
          <w:w w:val="110"/>
        </w:rPr>
        <w:t>Papers</w:t>
      </w:r>
      <w:r>
        <w:rPr>
          <w:spacing w:val="32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</w:t>
      </w:r>
      <w:r>
        <w:rPr>
          <w:spacing w:val="33"/>
          <w:w w:val="110"/>
        </w:rPr>
        <w:t xml:space="preserve"> </w:t>
      </w:r>
      <w:r>
        <w:rPr>
          <w:w w:val="110"/>
        </w:rPr>
        <w:t>feature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original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researc</w:t>
      </w:r>
      <w:r>
        <w:rPr>
          <w:spacing w:val="-1"/>
          <w:w w:val="110"/>
        </w:rPr>
        <w:t>h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con</w:t>
      </w:r>
      <w:r>
        <w:rPr>
          <w:spacing w:val="-1"/>
          <w:w w:val="110"/>
        </w:rPr>
        <w:t>tributions.</w:t>
      </w:r>
      <w:r>
        <w:rPr>
          <w:spacing w:val="54"/>
          <w:w w:val="110"/>
        </w:rPr>
        <w:t xml:space="preserve"> </w:t>
      </w:r>
      <w:r>
        <w:rPr>
          <w:w w:val="110"/>
        </w:rPr>
        <w:t>Papers</w:t>
      </w:r>
      <w:r>
        <w:rPr>
          <w:spacing w:val="34"/>
          <w:w w:val="110"/>
        </w:rPr>
        <w:t xml:space="preserve"> </w:t>
      </w:r>
      <w:r>
        <w:rPr>
          <w:w w:val="110"/>
        </w:rPr>
        <w:t>dealing</w:t>
      </w:r>
      <w:r>
        <w:rPr>
          <w:spacing w:val="33"/>
          <w:w w:val="110"/>
        </w:rPr>
        <w:t xml:space="preserve"> </w:t>
      </w:r>
      <w:r>
        <w:rPr>
          <w:w w:val="110"/>
        </w:rPr>
        <w:t>with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33"/>
          <w:w w:val="110"/>
        </w:rPr>
        <w:t xml:space="preserve"> </w:t>
      </w:r>
      <w:r>
        <w:rPr>
          <w:w w:val="110"/>
        </w:rPr>
        <w:t>theoretical</w:t>
      </w:r>
      <w:r>
        <w:rPr>
          <w:spacing w:val="33"/>
          <w:w w:val="110"/>
        </w:rPr>
        <w:t xml:space="preserve"> </w:t>
      </w:r>
      <w:r>
        <w:rPr>
          <w:w w:val="110"/>
        </w:rPr>
        <w:t>or</w:t>
      </w:r>
      <w:r>
        <w:rPr>
          <w:spacing w:val="45"/>
          <w:w w:val="106"/>
        </w:rPr>
        <w:t xml:space="preserve"> </w:t>
      </w:r>
      <w:r>
        <w:rPr>
          <w:w w:val="110"/>
        </w:rPr>
        <w:t>empirical</w:t>
      </w:r>
      <w:r>
        <w:rPr>
          <w:spacing w:val="7"/>
          <w:w w:val="110"/>
        </w:rPr>
        <w:t xml:space="preserve"> </w:t>
      </w:r>
      <w:r>
        <w:rPr>
          <w:w w:val="110"/>
        </w:rPr>
        <w:t>analyses,</w:t>
      </w:r>
      <w:r>
        <w:rPr>
          <w:spacing w:val="11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both,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those</w:t>
      </w:r>
      <w:r>
        <w:rPr>
          <w:spacing w:val="6"/>
          <w:w w:val="110"/>
        </w:rPr>
        <w:t xml:space="preserve"> </w:t>
      </w:r>
      <w:r>
        <w:rPr>
          <w:w w:val="110"/>
        </w:rPr>
        <w:t>that</w:t>
      </w:r>
      <w:r>
        <w:rPr>
          <w:spacing w:val="8"/>
          <w:w w:val="110"/>
        </w:rPr>
        <w:t xml:space="preserve"> </w:t>
      </w:r>
      <w:r>
        <w:rPr>
          <w:w w:val="110"/>
        </w:rPr>
        <w:t>rely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data-driv</w:t>
      </w:r>
      <w:r>
        <w:rPr>
          <w:spacing w:val="-2"/>
          <w:w w:val="110"/>
        </w:rPr>
        <w:t>en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model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form</w:t>
      </w:r>
      <w:r>
        <w:rPr>
          <w:spacing w:val="-1"/>
          <w:w w:val="110"/>
        </w:rPr>
        <w:t>ulati</w:t>
      </w:r>
      <w:r>
        <w:rPr>
          <w:spacing w:val="-2"/>
          <w:w w:val="110"/>
        </w:rPr>
        <w:t>ons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analyses</w:t>
      </w:r>
      <w:r>
        <w:rPr>
          <w:spacing w:val="22"/>
          <w:w w:val="105"/>
        </w:rPr>
        <w:t xml:space="preserve"> </w:t>
      </w:r>
      <w:r>
        <w:rPr>
          <w:w w:val="110"/>
        </w:rPr>
        <w:t>are of</w:t>
      </w:r>
      <w:r>
        <w:rPr>
          <w:spacing w:val="2"/>
          <w:w w:val="110"/>
        </w:rPr>
        <w:t xml:space="preserve"> </w:t>
      </w:r>
      <w:r>
        <w:rPr>
          <w:w w:val="110"/>
        </w:rPr>
        <w:t>particular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terest.</w:t>
      </w:r>
    </w:p>
    <w:p w14:paraId="05D19ABC" w14:textId="77777777" w:rsidR="00F84B93" w:rsidRDefault="00F84B9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529D478" w14:textId="77777777" w:rsidR="00F84B93" w:rsidRDefault="00C90911">
      <w:pPr>
        <w:pStyle w:val="BodyText"/>
        <w:spacing w:before="0" w:line="257" w:lineRule="auto"/>
        <w:ind w:right="113" w:firstLine="338"/>
        <w:jc w:val="both"/>
      </w:pPr>
      <w:r>
        <w:rPr>
          <w:spacing w:val="-2"/>
          <w:w w:val="110"/>
        </w:rPr>
        <w:t>Man</w:t>
      </w:r>
      <w:r>
        <w:rPr>
          <w:spacing w:val="-1"/>
          <w:w w:val="110"/>
        </w:rPr>
        <w:t>uscripts</w:t>
      </w:r>
      <w:r>
        <w:rPr>
          <w:spacing w:val="7"/>
          <w:w w:val="110"/>
        </w:rPr>
        <w:t xml:space="preserve"> </w:t>
      </w:r>
      <w:r>
        <w:rPr>
          <w:w w:val="110"/>
        </w:rPr>
        <w:t>will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be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reviewed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manner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consisten</w:t>
      </w:r>
      <w:r>
        <w:rPr>
          <w:spacing w:val="-1"/>
          <w:w w:val="110"/>
        </w:rPr>
        <w:t>t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NRL</w:t>
      </w:r>
      <w:r>
        <w:rPr>
          <w:spacing w:val="7"/>
          <w:w w:val="110"/>
        </w:rPr>
        <w:t xml:space="preserve"> </w:t>
      </w:r>
      <w:r>
        <w:rPr>
          <w:w w:val="110"/>
        </w:rPr>
        <w:t>editorial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olicy</w:t>
      </w:r>
      <w:r>
        <w:rPr>
          <w:spacing w:val="-2"/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2"/>
        </w:rPr>
        <w:t xml:space="preserve"> </w:t>
      </w:r>
      <w:r>
        <w:rPr>
          <w:w w:val="110"/>
        </w:rPr>
        <w:t>review</w:t>
      </w:r>
      <w:r>
        <w:rPr>
          <w:spacing w:val="4"/>
          <w:w w:val="110"/>
        </w:rPr>
        <w:t xml:space="preserve"> </w:t>
      </w:r>
      <w:r>
        <w:rPr>
          <w:w w:val="110"/>
        </w:rPr>
        <w:t>team</w:t>
      </w:r>
      <w:r>
        <w:rPr>
          <w:spacing w:val="4"/>
          <w:w w:val="110"/>
        </w:rPr>
        <w:t xml:space="preserve"> </w:t>
      </w:r>
      <w:r>
        <w:rPr>
          <w:w w:val="110"/>
        </w:rPr>
        <w:t>consisting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guest</w:t>
      </w:r>
      <w:r>
        <w:rPr>
          <w:spacing w:val="5"/>
          <w:w w:val="110"/>
        </w:rPr>
        <w:t xml:space="preserve"> </w:t>
      </w:r>
      <w:r>
        <w:rPr>
          <w:w w:val="110"/>
        </w:rPr>
        <w:t>editor,</w:t>
      </w:r>
      <w:r>
        <w:rPr>
          <w:spacing w:val="7"/>
          <w:w w:val="110"/>
        </w:rPr>
        <w:t xml:space="preserve"> </w:t>
      </w:r>
      <w:r>
        <w:rPr>
          <w:w w:val="110"/>
        </w:rPr>
        <w:t>associate</w:t>
      </w:r>
      <w:r>
        <w:rPr>
          <w:spacing w:val="5"/>
          <w:w w:val="110"/>
        </w:rPr>
        <w:t xml:space="preserve"> </w:t>
      </w:r>
      <w:r>
        <w:rPr>
          <w:w w:val="110"/>
        </w:rPr>
        <w:t>editors,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reviewe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selected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b</w:t>
      </w:r>
      <w:r>
        <w:rPr>
          <w:spacing w:val="-4"/>
          <w:w w:val="110"/>
        </w:rPr>
        <w:t>y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AEs.</w:t>
      </w:r>
      <w:r>
        <w:rPr>
          <w:spacing w:val="27"/>
          <w:w w:val="105"/>
        </w:rPr>
        <w:t xml:space="preserve"> </w:t>
      </w:r>
      <w:r>
        <w:rPr>
          <w:w w:val="110"/>
        </w:rPr>
        <w:t>All</w:t>
      </w:r>
      <w:r>
        <w:rPr>
          <w:spacing w:val="23"/>
          <w:w w:val="110"/>
        </w:rPr>
        <w:t xml:space="preserve"> </w:t>
      </w:r>
      <w:r>
        <w:rPr>
          <w:w w:val="110"/>
        </w:rPr>
        <w:t>submitted</w:t>
      </w:r>
      <w:r>
        <w:rPr>
          <w:spacing w:val="23"/>
          <w:w w:val="110"/>
        </w:rPr>
        <w:t xml:space="preserve"> </w:t>
      </w:r>
      <w:r>
        <w:rPr>
          <w:w w:val="110"/>
        </w:rPr>
        <w:t>articles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</w:t>
      </w:r>
      <w:r>
        <w:rPr>
          <w:spacing w:val="23"/>
          <w:w w:val="110"/>
        </w:rPr>
        <w:t xml:space="preserve"> </w:t>
      </w:r>
      <w:r>
        <w:rPr>
          <w:w w:val="110"/>
        </w:rPr>
        <w:t>address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key</w:t>
      </w:r>
      <w:r>
        <w:rPr>
          <w:spacing w:val="22"/>
          <w:w w:val="110"/>
        </w:rPr>
        <w:t xml:space="preserve"> </w:t>
      </w:r>
      <w:r>
        <w:rPr>
          <w:w w:val="110"/>
        </w:rPr>
        <w:t>health</w:t>
      </w:r>
      <w:r>
        <w:rPr>
          <w:spacing w:val="23"/>
          <w:w w:val="110"/>
        </w:rPr>
        <w:t xml:space="preserve"> </w:t>
      </w:r>
      <w:r>
        <w:rPr>
          <w:w w:val="110"/>
        </w:rPr>
        <w:t>problem,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con</w:t>
      </w:r>
      <w:r>
        <w:rPr>
          <w:spacing w:val="-1"/>
          <w:w w:val="110"/>
        </w:rPr>
        <w:t>tain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rigor</w:t>
      </w:r>
      <w:r>
        <w:rPr>
          <w:spacing w:val="22"/>
          <w:w w:val="110"/>
        </w:rPr>
        <w:t xml:space="preserve"> </w:t>
      </w:r>
      <w:r>
        <w:rPr>
          <w:w w:val="110"/>
        </w:rPr>
        <w:t>emphasized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24"/>
          <w:w w:val="99"/>
        </w:rPr>
        <w:t xml:space="preserve"> </w:t>
      </w:r>
      <w:r>
        <w:rPr>
          <w:w w:val="110"/>
        </w:rPr>
        <w:t>editorial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statement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NRL,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articulate</w:t>
      </w:r>
      <w:r>
        <w:rPr>
          <w:spacing w:val="-6"/>
          <w:w w:val="110"/>
        </w:rPr>
        <w:t xml:space="preserve"> </w:t>
      </w:r>
      <w:r>
        <w:rPr>
          <w:w w:val="110"/>
        </w:rPr>
        <w:t>managerial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relevance.</w:t>
      </w:r>
      <w:r>
        <w:rPr>
          <w:spacing w:val="18"/>
          <w:w w:val="110"/>
        </w:rPr>
        <w:t xml:space="preserve"> </w:t>
      </w:r>
      <w:r>
        <w:rPr>
          <w:w w:val="110"/>
        </w:rPr>
        <w:t>Submission</w:t>
      </w:r>
      <w:r>
        <w:rPr>
          <w:spacing w:val="-7"/>
          <w:w w:val="110"/>
        </w:rPr>
        <w:t xml:space="preserve"> </w:t>
      </w:r>
      <w:r>
        <w:rPr>
          <w:w w:val="110"/>
        </w:rPr>
        <w:t>guidelines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5"/>
          <w:w w:val="110"/>
        </w:rPr>
        <w:t>vail-</w:t>
      </w:r>
      <w:r>
        <w:rPr>
          <w:spacing w:val="33"/>
          <w:w w:val="103"/>
        </w:rPr>
        <w:t xml:space="preserve"> </w:t>
      </w:r>
      <w:r>
        <w:rPr>
          <w:w w:val="110"/>
        </w:rPr>
        <w:t>able</w:t>
      </w:r>
      <w:r>
        <w:rPr>
          <w:spacing w:val="4"/>
          <w:w w:val="110"/>
        </w:rPr>
        <w:t xml:space="preserve"> </w:t>
      </w:r>
      <w:r>
        <w:rPr>
          <w:w w:val="110"/>
        </w:rPr>
        <w:t>on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journal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web</w:t>
      </w:r>
      <w:r>
        <w:rPr>
          <w:spacing w:val="4"/>
          <w:w w:val="110"/>
        </w:rPr>
        <w:t xml:space="preserve"> </w:t>
      </w:r>
      <w:r>
        <w:rPr>
          <w:w w:val="110"/>
        </w:rPr>
        <w:t>page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(https://onlinelibrary</w:t>
      </w:r>
      <w:r>
        <w:rPr>
          <w:spacing w:val="-2"/>
          <w:w w:val="110"/>
        </w:rPr>
        <w:t>.wiley</w:t>
      </w:r>
      <w:r>
        <w:rPr>
          <w:spacing w:val="-1"/>
          <w:w w:val="110"/>
        </w:rPr>
        <w:t>.com/page/journal/15206750/homepage/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forauthors.html).</w:t>
      </w:r>
    </w:p>
    <w:p w14:paraId="40C8E5F2" w14:textId="77777777" w:rsidR="00F84B93" w:rsidRDefault="00C90911">
      <w:pPr>
        <w:pStyle w:val="BodyText"/>
        <w:spacing w:before="192"/>
        <w:ind w:left="578"/>
      </w:pPr>
      <w:r>
        <w:rPr>
          <w:w w:val="105"/>
          <w:u w:val="single" w:color="000000"/>
        </w:rPr>
        <w:t>Timeline</w:t>
      </w:r>
    </w:p>
    <w:p w14:paraId="762A5365" w14:textId="6B64AFE7" w:rsidR="00F84B93" w:rsidRPr="00AB3B7A" w:rsidRDefault="00C90911">
      <w:pPr>
        <w:pStyle w:val="BodyText"/>
        <w:tabs>
          <w:tab w:val="left" w:pos="3617"/>
        </w:tabs>
        <w:ind w:left="578"/>
      </w:pPr>
      <w:r>
        <w:rPr>
          <w:w w:val="105"/>
        </w:rPr>
        <w:t>Submission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windo</w:t>
      </w:r>
      <w:r>
        <w:rPr>
          <w:spacing w:val="-2"/>
          <w:w w:val="105"/>
        </w:rPr>
        <w:t>w:</w:t>
      </w:r>
      <w:r>
        <w:rPr>
          <w:spacing w:val="-2"/>
          <w:w w:val="105"/>
        </w:rPr>
        <w:tab/>
      </w:r>
      <w:r>
        <w:rPr>
          <w:w w:val="105"/>
        </w:rPr>
        <w:t>July</w:t>
      </w:r>
      <w:r>
        <w:rPr>
          <w:spacing w:val="10"/>
          <w:w w:val="105"/>
        </w:rPr>
        <w:t xml:space="preserve"> </w:t>
      </w:r>
      <w:r>
        <w:rPr>
          <w:w w:val="105"/>
        </w:rPr>
        <w:t>1,</w:t>
      </w:r>
      <w:r>
        <w:rPr>
          <w:spacing w:val="11"/>
          <w:w w:val="105"/>
        </w:rPr>
        <w:t xml:space="preserve"> </w:t>
      </w:r>
      <w:r>
        <w:rPr>
          <w:w w:val="105"/>
        </w:rPr>
        <w:t>2018</w:t>
      </w:r>
      <w:r>
        <w:rPr>
          <w:spacing w:val="10"/>
          <w:w w:val="105"/>
        </w:rPr>
        <w:t xml:space="preserve"> </w:t>
      </w:r>
      <w:r>
        <w:rPr>
          <w:w w:val="105"/>
        </w:rPr>
        <w:t>through</w:t>
      </w:r>
      <w:r>
        <w:rPr>
          <w:spacing w:val="10"/>
          <w:w w:val="105"/>
        </w:rPr>
        <w:t xml:space="preserve"> </w:t>
      </w:r>
      <w:r w:rsidR="00AB3B7A">
        <w:rPr>
          <w:spacing w:val="-2"/>
          <w:w w:val="105"/>
        </w:rPr>
        <w:t>April 30, 2019</w:t>
      </w:r>
    </w:p>
    <w:p w14:paraId="50CE4BC4" w14:textId="6DAC17E9" w:rsidR="00F84B93" w:rsidRDefault="00C90911">
      <w:pPr>
        <w:pStyle w:val="BodyText"/>
        <w:tabs>
          <w:tab w:val="left" w:pos="3617"/>
        </w:tabs>
        <w:spacing w:line="257" w:lineRule="auto"/>
        <w:ind w:left="578" w:right="3349"/>
      </w:pPr>
      <w:r>
        <w:rPr>
          <w:w w:val="105"/>
        </w:rPr>
        <w:t>Final</w:t>
      </w:r>
      <w:r>
        <w:rPr>
          <w:spacing w:val="5"/>
          <w:w w:val="105"/>
        </w:rPr>
        <w:t xml:space="preserve"> </w:t>
      </w:r>
      <w:r>
        <w:rPr>
          <w:w w:val="105"/>
        </w:rPr>
        <w:t>decisions:</w:t>
      </w:r>
      <w:r>
        <w:rPr>
          <w:w w:val="105"/>
        </w:rPr>
        <w:tab/>
      </w:r>
      <w:r w:rsidR="00AB3B7A">
        <w:rPr>
          <w:w w:val="105"/>
        </w:rPr>
        <w:t>October 30</w:t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2019</w:t>
      </w:r>
      <w:r w:rsidR="00AB3B7A">
        <w:rPr>
          <w:w w:val="105"/>
        </w:rPr>
        <w:t xml:space="preserve"> </w:t>
      </w:r>
      <w:r>
        <w:rPr>
          <w:spacing w:val="-2"/>
          <w:w w:val="105"/>
        </w:rPr>
        <w:t>(tentative)</w:t>
      </w:r>
      <w:r>
        <w:rPr>
          <w:spacing w:val="28"/>
          <w:w w:val="106"/>
        </w:rPr>
        <w:t xml:space="preserve"> </w:t>
      </w:r>
      <w:r>
        <w:rPr>
          <w:spacing w:val="-1"/>
          <w:w w:val="105"/>
        </w:rPr>
        <w:t>Anticipated</w:t>
      </w:r>
      <w:r>
        <w:rPr>
          <w:spacing w:val="53"/>
          <w:w w:val="105"/>
        </w:rPr>
        <w:t xml:space="preserve"> </w:t>
      </w:r>
      <w:r>
        <w:rPr>
          <w:w w:val="105"/>
        </w:rPr>
        <w:t>publication</w:t>
      </w:r>
      <w:r>
        <w:rPr>
          <w:spacing w:val="54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</w:rPr>
        <w:tab/>
        <w:t>First</w:t>
      </w:r>
      <w:r>
        <w:rPr>
          <w:spacing w:val="23"/>
          <w:w w:val="105"/>
        </w:rPr>
        <w:t xml:space="preserve"> </w:t>
      </w:r>
      <w:r>
        <w:rPr>
          <w:w w:val="105"/>
        </w:rPr>
        <w:t>quarter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2020</w:t>
      </w:r>
    </w:p>
    <w:p w14:paraId="153D84A2" w14:textId="77777777" w:rsidR="00F84B93" w:rsidRDefault="00C90911">
      <w:pPr>
        <w:pStyle w:val="BodyText"/>
        <w:spacing w:before="180"/>
        <w:jc w:val="both"/>
      </w:pPr>
      <w:r>
        <w:rPr>
          <w:w w:val="105"/>
          <w:u w:val="single" w:color="000000"/>
        </w:rPr>
        <w:t>Submission</w:t>
      </w:r>
      <w:r>
        <w:rPr>
          <w:spacing w:val="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Procedure</w:t>
      </w:r>
    </w:p>
    <w:p w14:paraId="7415F9F0" w14:textId="77777777" w:rsidR="00F84B93" w:rsidRDefault="00C90911">
      <w:pPr>
        <w:pStyle w:val="BodyText"/>
        <w:spacing w:line="257" w:lineRule="auto"/>
        <w:ind w:right="117"/>
        <w:jc w:val="both"/>
      </w:pPr>
      <w:r>
        <w:rPr>
          <w:w w:val="110"/>
        </w:rPr>
        <w:t>Please</w:t>
      </w:r>
      <w:r>
        <w:rPr>
          <w:spacing w:val="8"/>
          <w:w w:val="110"/>
        </w:rPr>
        <w:t xml:space="preserve"> </w:t>
      </w:r>
      <w:r>
        <w:rPr>
          <w:w w:val="110"/>
        </w:rPr>
        <w:t>submit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paper</w:t>
      </w:r>
      <w:r>
        <w:rPr>
          <w:spacing w:val="8"/>
          <w:w w:val="110"/>
        </w:rPr>
        <w:t xml:space="preserve"> </w:t>
      </w:r>
      <w:r>
        <w:rPr>
          <w:w w:val="110"/>
        </w:rPr>
        <w:t>online</w:t>
      </w:r>
      <w:r>
        <w:rPr>
          <w:spacing w:val="8"/>
          <w:w w:val="110"/>
        </w:rPr>
        <w:t xml:space="preserve"> </w:t>
      </w:r>
      <w:r>
        <w:rPr>
          <w:w w:val="110"/>
        </w:rPr>
        <w:t>at</w:t>
      </w:r>
      <w:r>
        <w:rPr>
          <w:spacing w:val="8"/>
          <w:w w:val="110"/>
        </w:rPr>
        <w:t xml:space="preserve"> </w:t>
      </w:r>
      <w:hyperlink r:id="rId5">
        <w:r>
          <w:rPr>
            <w:spacing w:val="-1"/>
            <w:w w:val="110"/>
          </w:rPr>
          <w:t>http://mc.man</w:t>
        </w:r>
        <w:r>
          <w:rPr>
            <w:spacing w:val="-2"/>
            <w:w w:val="110"/>
          </w:rPr>
          <w:t>uscriptcen</w:t>
        </w:r>
        <w:r>
          <w:rPr>
            <w:spacing w:val="-1"/>
            <w:w w:val="110"/>
          </w:rPr>
          <w:t>tral.com/nrl.</w:t>
        </w:r>
      </w:hyperlink>
      <w:r>
        <w:rPr>
          <w:spacing w:val="36"/>
          <w:w w:val="110"/>
        </w:rPr>
        <w:t xml:space="preserve"> </w:t>
      </w:r>
      <w:r>
        <w:rPr>
          <w:w w:val="110"/>
        </w:rPr>
        <w:t>Include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sugges</w:t>
      </w:r>
      <w:r>
        <w:rPr>
          <w:spacing w:val="-1"/>
          <w:w w:val="110"/>
        </w:rPr>
        <w:t>tion</w:t>
      </w:r>
      <w:r>
        <w:rPr>
          <w:spacing w:val="-2"/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55"/>
          <w:w w:val="101"/>
        </w:rPr>
        <w:t xml:space="preserve"> </w:t>
      </w:r>
      <w:r>
        <w:rPr>
          <w:w w:val="110"/>
        </w:rPr>
        <w:t>AEs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referees.</w:t>
      </w:r>
      <w:r>
        <w:rPr>
          <w:spacing w:val="16"/>
          <w:w w:val="110"/>
        </w:rPr>
        <w:t xml:space="preserve"> </w:t>
      </w:r>
      <w:r>
        <w:rPr>
          <w:w w:val="110"/>
        </w:rPr>
        <w:t>NRL</w:t>
      </w:r>
      <w:r>
        <w:rPr>
          <w:spacing w:val="-5"/>
          <w:w w:val="110"/>
        </w:rPr>
        <w:t xml:space="preserve"> </w:t>
      </w:r>
      <w:r>
        <w:rPr>
          <w:w w:val="110"/>
        </w:rPr>
        <w:t>encourages</w:t>
      </w:r>
      <w:r>
        <w:rPr>
          <w:spacing w:val="-6"/>
          <w:w w:val="110"/>
        </w:rPr>
        <w:t xml:space="preserve"> </w:t>
      </w:r>
      <w:r>
        <w:rPr>
          <w:w w:val="110"/>
        </w:rPr>
        <w:t>succinct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clear</w:t>
      </w:r>
      <w:r>
        <w:rPr>
          <w:spacing w:val="-6"/>
          <w:w w:val="110"/>
        </w:rPr>
        <w:t xml:space="preserve"> </w:t>
      </w:r>
      <w:r>
        <w:rPr>
          <w:w w:val="110"/>
        </w:rPr>
        <w:t>writing,</w:t>
      </w:r>
      <w:r>
        <w:rPr>
          <w:spacing w:val="-5"/>
          <w:w w:val="110"/>
        </w:rPr>
        <w:t xml:space="preserve"> </w:t>
      </w:r>
      <w:r>
        <w:rPr>
          <w:w w:val="110"/>
        </w:rPr>
        <w:t>but</w:t>
      </w:r>
      <w:r>
        <w:rPr>
          <w:spacing w:val="-6"/>
          <w:w w:val="110"/>
        </w:rPr>
        <w:t xml:space="preserve"> </w:t>
      </w:r>
      <w:r>
        <w:rPr>
          <w:w w:val="110"/>
        </w:rPr>
        <w:t>there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no</w:t>
      </w:r>
      <w:r>
        <w:rPr>
          <w:spacing w:val="-6"/>
          <w:w w:val="110"/>
        </w:rPr>
        <w:t xml:space="preserve"> </w:t>
      </w:r>
      <w:r>
        <w:rPr>
          <w:w w:val="110"/>
        </w:rPr>
        <w:t>page</w:t>
      </w:r>
      <w:r>
        <w:rPr>
          <w:spacing w:val="-6"/>
          <w:w w:val="110"/>
        </w:rPr>
        <w:t xml:space="preserve"> </w:t>
      </w:r>
      <w:r>
        <w:rPr>
          <w:w w:val="110"/>
        </w:rPr>
        <w:t>limits.</w:t>
      </w:r>
      <w:r>
        <w:rPr>
          <w:spacing w:val="17"/>
          <w:w w:val="110"/>
        </w:rPr>
        <w:t xml:space="preserve"> </w:t>
      </w:r>
      <w:r>
        <w:rPr>
          <w:w w:val="110"/>
        </w:rPr>
        <w:t>Also,</w:t>
      </w:r>
      <w:r>
        <w:rPr>
          <w:w w:val="101"/>
        </w:rPr>
        <w:t xml:space="preserve"> </w:t>
      </w:r>
      <w:r>
        <w:rPr>
          <w:spacing w:val="1"/>
          <w:w w:val="110"/>
        </w:rPr>
        <w:t>papers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may</w:t>
      </w:r>
      <w:r>
        <w:rPr>
          <w:spacing w:val="-17"/>
          <w:w w:val="110"/>
        </w:rPr>
        <w:t xml:space="preserve"> </w:t>
      </w:r>
      <w:r>
        <w:rPr>
          <w:w w:val="110"/>
        </w:rPr>
        <w:t>include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full-length</w:t>
      </w:r>
      <w:r>
        <w:rPr>
          <w:spacing w:val="-17"/>
          <w:w w:val="110"/>
        </w:rPr>
        <w:t xml:space="preserve"> </w:t>
      </w:r>
      <w:r>
        <w:rPr>
          <w:w w:val="110"/>
        </w:rPr>
        <w:t>appendix.</w:t>
      </w:r>
    </w:p>
    <w:p w14:paraId="0A226A25" w14:textId="77777777" w:rsidR="00F84B93" w:rsidRDefault="00F84B9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654ECDF4" w14:textId="77777777" w:rsidR="00F84B93" w:rsidRDefault="00C90911">
      <w:pPr>
        <w:pStyle w:val="BodyText"/>
        <w:spacing w:before="0"/>
        <w:jc w:val="both"/>
      </w:pPr>
      <w:r>
        <w:rPr>
          <w:spacing w:val="1"/>
          <w:w w:val="105"/>
          <w:u w:val="single" w:color="000000"/>
        </w:rPr>
        <w:t>Ab</w:t>
      </w:r>
      <w:r>
        <w:rPr>
          <w:w w:val="105"/>
          <w:u w:val="single" w:color="000000"/>
        </w:rPr>
        <w:t>out</w:t>
      </w:r>
      <w:r>
        <w:rPr>
          <w:spacing w:val="3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NRL</w:t>
      </w:r>
    </w:p>
    <w:p w14:paraId="1B3FF28B" w14:textId="77777777" w:rsidR="00F84B93" w:rsidRDefault="00C90911">
      <w:pPr>
        <w:pStyle w:val="BodyText"/>
        <w:spacing w:line="257" w:lineRule="auto"/>
        <w:ind w:right="116"/>
        <w:jc w:val="both"/>
      </w:pPr>
      <w:r>
        <w:rPr>
          <w:w w:val="105"/>
        </w:rPr>
        <w:t>NRL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dedicated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publishing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high-quality</w:t>
      </w:r>
      <w:r>
        <w:rPr>
          <w:spacing w:val="34"/>
          <w:w w:val="105"/>
        </w:rPr>
        <w:t xml:space="preserve"> </w:t>
      </w:r>
      <w:r>
        <w:rPr>
          <w:w w:val="105"/>
        </w:rPr>
        <w:t>pap</w:t>
      </w:r>
      <w:r>
        <w:rPr>
          <w:spacing w:val="1"/>
          <w:w w:val="105"/>
        </w:rPr>
        <w:t>ers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operations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research/management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gen-</w:t>
      </w:r>
      <w:r>
        <w:rPr>
          <w:spacing w:val="33"/>
          <w:w w:val="102"/>
        </w:rPr>
        <w:t xml:space="preserve"> </w:t>
      </w:r>
      <w:proofErr w:type="spellStart"/>
      <w:r>
        <w:rPr>
          <w:w w:val="105"/>
        </w:rPr>
        <w:t>eral</w:t>
      </w:r>
      <w:proofErr w:type="spellEnd"/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quantitativ</w:t>
      </w:r>
      <w:r>
        <w:rPr>
          <w:spacing w:val="-3"/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w w:val="105"/>
        </w:rPr>
        <w:t>modeling.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Founded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1954,</w:t>
      </w:r>
      <w:r>
        <w:rPr>
          <w:spacing w:val="41"/>
          <w:w w:val="105"/>
        </w:rPr>
        <w:t xml:space="preserve"> </w:t>
      </w:r>
      <w:r>
        <w:rPr>
          <w:w w:val="105"/>
        </w:rPr>
        <w:t>NRL</w:t>
      </w:r>
      <w:r>
        <w:rPr>
          <w:spacing w:val="36"/>
          <w:w w:val="105"/>
        </w:rPr>
        <w:t xml:space="preserve"> </w:t>
      </w:r>
      <w:r>
        <w:rPr>
          <w:w w:val="105"/>
        </w:rPr>
        <w:t>has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distinguished</w:t>
      </w:r>
      <w:r>
        <w:rPr>
          <w:spacing w:val="35"/>
          <w:w w:val="105"/>
        </w:rPr>
        <w:t xml:space="preserve"> </w:t>
      </w:r>
      <w:r>
        <w:rPr>
          <w:w w:val="105"/>
        </w:rPr>
        <w:t>history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publication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61"/>
          <w:w w:val="95"/>
        </w:rPr>
        <w:t xml:space="preserve"> </w:t>
      </w:r>
      <w:r>
        <w:rPr>
          <w:w w:val="105"/>
        </w:rPr>
        <w:t>both</w:t>
      </w:r>
      <w:r>
        <w:rPr>
          <w:spacing w:val="34"/>
          <w:w w:val="105"/>
        </w:rPr>
        <w:t xml:space="preserve"> </w:t>
      </w:r>
      <w:r>
        <w:rPr>
          <w:w w:val="105"/>
        </w:rPr>
        <w:t>seminal</w:t>
      </w:r>
      <w:r>
        <w:rPr>
          <w:spacing w:val="35"/>
          <w:w w:val="105"/>
        </w:rPr>
        <w:t xml:space="preserve"> </w:t>
      </w:r>
      <w:r>
        <w:rPr>
          <w:w w:val="105"/>
        </w:rPr>
        <w:t>methodological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tributions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innovativ</w:t>
      </w:r>
      <w:r>
        <w:rPr>
          <w:spacing w:val="-4"/>
          <w:w w:val="105"/>
        </w:rPr>
        <w:t>e</w:t>
      </w:r>
      <w:r>
        <w:rPr>
          <w:spacing w:val="35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40"/>
          <w:w w:val="105"/>
        </w:rPr>
        <w:t xml:space="preserve"> </w:t>
      </w:r>
      <w:r>
        <w:rPr>
          <w:w w:val="105"/>
        </w:rPr>
        <w:t>see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list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NRL</w:t>
      </w:r>
      <w:r>
        <w:rPr>
          <w:spacing w:val="34"/>
          <w:w w:val="105"/>
        </w:rPr>
        <w:t xml:space="preserve"> </w:t>
      </w:r>
      <w:r>
        <w:rPr>
          <w:w w:val="105"/>
        </w:rPr>
        <w:t>pap</w:t>
      </w:r>
      <w:r>
        <w:rPr>
          <w:spacing w:val="1"/>
          <w:w w:val="105"/>
        </w:rPr>
        <w:t>ers</w:t>
      </w:r>
      <w:r>
        <w:rPr>
          <w:spacing w:val="37"/>
          <w:w w:val="104"/>
        </w:rPr>
        <w:t xml:space="preserve"> </w:t>
      </w:r>
      <w:r>
        <w:rPr>
          <w:spacing w:val="-3"/>
          <w:w w:val="105"/>
        </w:rPr>
        <w:t>by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Winners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Nobel</w:t>
      </w:r>
      <w:r>
        <w:rPr>
          <w:spacing w:val="34"/>
          <w:w w:val="105"/>
        </w:rPr>
        <w:t xml:space="preserve"> </w:t>
      </w:r>
      <w:r>
        <w:rPr>
          <w:w w:val="105"/>
        </w:rPr>
        <w:t>Prize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Economic</w:t>
      </w:r>
      <w:r>
        <w:rPr>
          <w:spacing w:val="32"/>
          <w:w w:val="105"/>
        </w:rPr>
        <w:t xml:space="preserve"> </w:t>
      </w:r>
      <w:r>
        <w:rPr>
          <w:w w:val="105"/>
        </w:rPr>
        <w:t>Sciences</w:t>
      </w:r>
      <w:r>
        <w:rPr>
          <w:spacing w:val="34"/>
          <w:w w:val="105"/>
        </w:rPr>
        <w:t xml:space="preserve"> </w:t>
      </w:r>
      <w:r>
        <w:rPr>
          <w:w w:val="105"/>
        </w:rPr>
        <w:t>at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https://onlinelibrary</w:t>
      </w:r>
      <w:r>
        <w:rPr>
          <w:spacing w:val="-3"/>
          <w:w w:val="105"/>
        </w:rPr>
        <w:t>.wiley</w:t>
      </w:r>
      <w:r>
        <w:rPr>
          <w:spacing w:val="-2"/>
          <w:w w:val="105"/>
        </w:rPr>
        <w:t>.com/pagejournal/</w:t>
      </w:r>
      <w:r>
        <w:rPr>
          <w:spacing w:val="101"/>
          <w:w w:val="111"/>
        </w:rPr>
        <w:t xml:space="preserve"> </w:t>
      </w:r>
      <w:r>
        <w:rPr>
          <w:w w:val="105"/>
        </w:rPr>
        <w:t>15206750/page/nobelprizewinners.html.</w:t>
      </w:r>
    </w:p>
    <w:sectPr w:rsidR="00F84B93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2054"/>
    <w:multiLevelType w:val="hybridMultilevel"/>
    <w:tmpl w:val="FC1A1504"/>
    <w:lvl w:ilvl="0" w:tplc="B4E072CE">
      <w:start w:val="1"/>
      <w:numFmt w:val="decimal"/>
      <w:lvlText w:val="%1."/>
      <w:lvlJc w:val="left"/>
      <w:pPr>
        <w:ind w:left="665"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D966968E">
      <w:start w:val="1"/>
      <w:numFmt w:val="bullet"/>
      <w:lvlText w:val="•"/>
      <w:lvlJc w:val="left"/>
      <w:pPr>
        <w:ind w:left="1558" w:hanging="279"/>
      </w:pPr>
      <w:rPr>
        <w:rFonts w:hint="default"/>
      </w:rPr>
    </w:lvl>
    <w:lvl w:ilvl="2" w:tplc="7414A990">
      <w:start w:val="1"/>
      <w:numFmt w:val="bullet"/>
      <w:lvlText w:val="•"/>
      <w:lvlJc w:val="left"/>
      <w:pPr>
        <w:ind w:left="2452" w:hanging="279"/>
      </w:pPr>
      <w:rPr>
        <w:rFonts w:hint="default"/>
      </w:rPr>
    </w:lvl>
    <w:lvl w:ilvl="3" w:tplc="66B82F4E">
      <w:start w:val="1"/>
      <w:numFmt w:val="bullet"/>
      <w:lvlText w:val="•"/>
      <w:lvlJc w:val="left"/>
      <w:pPr>
        <w:ind w:left="3345" w:hanging="279"/>
      </w:pPr>
      <w:rPr>
        <w:rFonts w:hint="default"/>
      </w:rPr>
    </w:lvl>
    <w:lvl w:ilvl="4" w:tplc="23F6F2AE">
      <w:start w:val="1"/>
      <w:numFmt w:val="bullet"/>
      <w:lvlText w:val="•"/>
      <w:lvlJc w:val="left"/>
      <w:pPr>
        <w:ind w:left="4239" w:hanging="279"/>
      </w:pPr>
      <w:rPr>
        <w:rFonts w:hint="default"/>
      </w:rPr>
    </w:lvl>
    <w:lvl w:ilvl="5" w:tplc="88E89184">
      <w:start w:val="1"/>
      <w:numFmt w:val="bullet"/>
      <w:lvlText w:val="•"/>
      <w:lvlJc w:val="left"/>
      <w:pPr>
        <w:ind w:left="5132" w:hanging="279"/>
      </w:pPr>
      <w:rPr>
        <w:rFonts w:hint="default"/>
      </w:rPr>
    </w:lvl>
    <w:lvl w:ilvl="6" w:tplc="0EA414D4">
      <w:start w:val="1"/>
      <w:numFmt w:val="bullet"/>
      <w:lvlText w:val="•"/>
      <w:lvlJc w:val="left"/>
      <w:pPr>
        <w:ind w:left="6026" w:hanging="279"/>
      </w:pPr>
      <w:rPr>
        <w:rFonts w:hint="default"/>
      </w:rPr>
    </w:lvl>
    <w:lvl w:ilvl="7" w:tplc="8E20DBF2">
      <w:start w:val="1"/>
      <w:numFmt w:val="bullet"/>
      <w:lvlText w:val="•"/>
      <w:lvlJc w:val="left"/>
      <w:pPr>
        <w:ind w:left="6919" w:hanging="279"/>
      </w:pPr>
      <w:rPr>
        <w:rFonts w:hint="default"/>
      </w:rPr>
    </w:lvl>
    <w:lvl w:ilvl="8" w:tplc="8C645C66">
      <w:start w:val="1"/>
      <w:numFmt w:val="bullet"/>
      <w:lvlText w:val="•"/>
      <w:lvlJc w:val="left"/>
      <w:pPr>
        <w:ind w:left="7813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93"/>
    <w:rsid w:val="00811A1C"/>
    <w:rsid w:val="00AB3B7A"/>
    <w:rsid w:val="00C90911"/>
    <w:rsid w:val="00E43678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AEC9"/>
  <w15:docId w15:val="{A3D6B910-BCDD-DF48-B074-7D28DB5A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.manuscriptcentral.com/n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Diwakar Gupta</cp:lastModifiedBy>
  <cp:revision>2</cp:revision>
  <dcterms:created xsi:type="dcterms:W3CDTF">2019-03-23T01:29:00Z</dcterms:created>
  <dcterms:modified xsi:type="dcterms:W3CDTF">2019-03-23T01:29:00Z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2018-06-14T00:00:00Z</vt:filetime>
  </property>
</Properties>
</file>