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7FAFAACD" w14:textId="77777777" w:rsidR="00E20C31" w:rsidRPr="00E20C31" w:rsidRDefault="00E20C31" w:rsidP="00E20C31">
      <w:pPr>
        <w:pStyle w:val="xxxxxxxxmsonormal"/>
        <w:numPr>
          <w:ilvl w:val="0"/>
          <w:numId w:val="10"/>
        </w:numPr>
        <w:rPr>
          <w:rFonts w:ascii="Georgia" w:hAnsi="Georgia" w:cstheme="minorHAnsi"/>
          <w:sz w:val="24"/>
          <w:szCs w:val="24"/>
        </w:rPr>
      </w:pPr>
      <w:hyperlink r:id="rId5" w:history="1">
        <w:r w:rsidRPr="00E20C31">
          <w:rPr>
            <w:rStyle w:val="Hyperlink"/>
            <w:rFonts w:ascii="Georgia" w:hAnsi="Georgia" w:cstheme="minorHAnsi"/>
            <w:sz w:val="24"/>
            <w:szCs w:val="24"/>
          </w:rPr>
          <w:t>Did Big Ten football need to shut down? Professor dives into COVID-19 data (Indy Star)</w:t>
        </w:r>
      </w:hyperlink>
    </w:p>
    <w:p w14:paraId="11388997" w14:textId="77777777" w:rsidR="00E20C31" w:rsidRPr="00E20C31" w:rsidRDefault="00E20C31" w:rsidP="00E20C31">
      <w:pPr>
        <w:pStyle w:val="xxxxxxxxmsonormal"/>
        <w:spacing w:after="160"/>
        <w:ind w:left="720"/>
        <w:rPr>
          <w:rFonts w:ascii="Georgia" w:hAnsi="Georgia" w:cstheme="minorHAnsi"/>
          <w:sz w:val="24"/>
          <w:szCs w:val="24"/>
        </w:rPr>
      </w:pPr>
      <w:r w:rsidRPr="00E20C31">
        <w:rPr>
          <w:rFonts w:ascii="Georgia" w:hAnsi="Georgia" w:cstheme="minorHAnsi"/>
          <w:sz w:val="24"/>
          <w:szCs w:val="24"/>
        </w:rPr>
        <w:t>Member: Sheldon Jacobson</w:t>
      </w:r>
    </w:p>
    <w:p w14:paraId="410316EF" w14:textId="77777777" w:rsidR="00E20C31" w:rsidRPr="00E20C31" w:rsidRDefault="00E20C31" w:rsidP="00E20C31">
      <w:pPr>
        <w:pStyle w:val="xxxxxxxxmsonormal"/>
        <w:numPr>
          <w:ilvl w:val="0"/>
          <w:numId w:val="10"/>
        </w:numPr>
        <w:rPr>
          <w:rFonts w:ascii="Georgia" w:hAnsi="Georgia" w:cstheme="minorHAnsi"/>
          <w:sz w:val="24"/>
          <w:szCs w:val="24"/>
        </w:rPr>
      </w:pPr>
      <w:hyperlink r:id="rId6" w:history="1">
        <w:r w:rsidRPr="00E20C31">
          <w:rPr>
            <w:rStyle w:val="Hyperlink"/>
            <w:rFonts w:ascii="Georgia" w:hAnsi="Georgia" w:cstheme="minorHAnsi"/>
            <w:sz w:val="24"/>
            <w:szCs w:val="24"/>
          </w:rPr>
          <w:t>As COVID-19 spikes in some ZIP codes, causes aren’t always clear (WBTV)</w:t>
        </w:r>
      </w:hyperlink>
    </w:p>
    <w:p w14:paraId="2E93A7B1" w14:textId="77777777" w:rsidR="00E20C31" w:rsidRPr="00E20C31" w:rsidRDefault="00E20C31" w:rsidP="00E20C31">
      <w:pPr>
        <w:pStyle w:val="xxxxxxxxmsonormal"/>
        <w:spacing w:after="160"/>
        <w:ind w:left="720"/>
        <w:rPr>
          <w:rFonts w:ascii="Georgia" w:hAnsi="Georgia" w:cstheme="minorHAnsi"/>
          <w:sz w:val="24"/>
          <w:szCs w:val="24"/>
        </w:rPr>
      </w:pPr>
      <w:r w:rsidRPr="00E20C31">
        <w:rPr>
          <w:rFonts w:ascii="Georgia" w:hAnsi="Georgia" w:cstheme="minorHAnsi"/>
          <w:sz w:val="24"/>
          <w:szCs w:val="24"/>
        </w:rPr>
        <w:t xml:space="preserve">Member: Julie Swann </w:t>
      </w:r>
    </w:p>
    <w:p w14:paraId="7194F51C" w14:textId="77777777" w:rsidR="00E20C31" w:rsidRPr="00E20C31" w:rsidRDefault="00E20C31" w:rsidP="00E20C31">
      <w:pPr>
        <w:pStyle w:val="xxxxxxxxmsonormal"/>
        <w:numPr>
          <w:ilvl w:val="0"/>
          <w:numId w:val="10"/>
        </w:numPr>
        <w:rPr>
          <w:rFonts w:ascii="Georgia" w:hAnsi="Georgia" w:cstheme="minorHAnsi"/>
          <w:sz w:val="24"/>
          <w:szCs w:val="24"/>
        </w:rPr>
      </w:pPr>
      <w:hyperlink r:id="rId7" w:history="1">
        <w:r w:rsidRPr="00E20C31">
          <w:rPr>
            <w:rStyle w:val="Hyperlink"/>
            <w:rFonts w:ascii="Georgia" w:hAnsi="Georgia" w:cstheme="minorHAnsi"/>
            <w:sz w:val="24"/>
            <w:szCs w:val="24"/>
          </w:rPr>
          <w:t>Opinion: Here's how college basketball should play this season during COVID-19 (The Detroit News)</w:t>
        </w:r>
      </w:hyperlink>
    </w:p>
    <w:p w14:paraId="7A8C1BC5" w14:textId="77777777" w:rsidR="00E20C31" w:rsidRPr="00E20C31" w:rsidRDefault="00E20C31" w:rsidP="00E20C31">
      <w:pPr>
        <w:pStyle w:val="xxxxxxxxmsonormal"/>
        <w:ind w:left="720"/>
        <w:rPr>
          <w:rFonts w:ascii="Georgia" w:hAnsi="Georgia" w:cstheme="minorHAnsi"/>
          <w:sz w:val="24"/>
          <w:szCs w:val="24"/>
        </w:rPr>
      </w:pPr>
      <w:r w:rsidRPr="00E20C31">
        <w:rPr>
          <w:rFonts w:ascii="Georgia" w:hAnsi="Georgia" w:cstheme="minorHAnsi"/>
          <w:sz w:val="24"/>
          <w:szCs w:val="24"/>
        </w:rPr>
        <w:t>Member: Sheldon Jacobson</w:t>
      </w:r>
    </w:p>
    <w:p w14:paraId="0B0B9B25" w14:textId="26F0F0D8" w:rsidR="002339A3" w:rsidRPr="0050629D" w:rsidRDefault="00931226" w:rsidP="002339A3">
      <w:pPr>
        <w:spacing w:after="150"/>
        <w:rPr>
          <w:rFonts w:ascii="Georgia" w:eastAsia="Times New Roman" w:hAnsi="Georgia" w:cs="Times New Roman"/>
          <w:color w:val="202225"/>
          <w:sz w:val="27"/>
          <w:szCs w:val="27"/>
        </w:rPr>
      </w:pPr>
      <w:r w:rsidRPr="0050629D">
        <w:rPr>
          <w:rFonts w:ascii="Georgia" w:eastAsia="Times New Roman" w:hAnsi="Georgia" w:cs="Times New Roman"/>
          <w:color w:val="202225"/>
          <w:sz w:val="27"/>
          <w:szCs w:val="27"/>
        </w:rPr>
        <w:br/>
      </w:r>
      <w:r w:rsidRPr="0050629D">
        <w:rPr>
          <w:rFonts w:ascii="Georgia" w:eastAsia="Times New Roman" w:hAnsi="Georgia" w:cs="Times New Roman"/>
          <w:b/>
          <w:bCs/>
          <w:color w:val="202225"/>
          <w:sz w:val="27"/>
          <w:szCs w:val="27"/>
        </w:rPr>
        <w:t>U.S. Federal Policy Update</w:t>
      </w:r>
      <w:r w:rsidRPr="0050629D">
        <w:rPr>
          <w:rFonts w:ascii="Georgia" w:eastAsia="Times New Roman" w:hAnsi="Georgia" w:cs="Times New Roman"/>
          <w:color w:val="202225"/>
          <w:sz w:val="27"/>
          <w:szCs w:val="27"/>
        </w:rPr>
        <w:t> </w:t>
      </w:r>
      <w:r w:rsidR="002339A3" w:rsidRPr="0050629D">
        <w:rPr>
          <w:rFonts w:ascii="Georgia" w:hAnsi="Georgia" w:cstheme="minorHAnsi"/>
          <w:sz w:val="27"/>
          <w:szCs w:val="27"/>
        </w:rPr>
        <w:t> </w:t>
      </w:r>
    </w:p>
    <w:p w14:paraId="2A3A82B1" w14:textId="77777777" w:rsidR="00E20C31" w:rsidRPr="00E20C31" w:rsidRDefault="00E20C31" w:rsidP="00E20C31">
      <w:pPr>
        <w:pStyle w:val="xxxxxxxxxmsolistparagraph"/>
        <w:numPr>
          <w:ilvl w:val="0"/>
          <w:numId w:val="12"/>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The White House Council of Economic Advisers published a </w:t>
      </w:r>
      <w:hyperlink r:id="rId8" w:history="1">
        <w:r w:rsidRPr="00E20C31">
          <w:rPr>
            <w:rStyle w:val="Hyperlink"/>
            <w:rFonts w:ascii="Georgia" w:eastAsia="Times New Roman" w:hAnsi="Georgia" w:cstheme="minorHAnsi"/>
            <w:sz w:val="24"/>
            <w:szCs w:val="24"/>
          </w:rPr>
          <w:t>release</w:t>
        </w:r>
      </w:hyperlink>
      <w:r w:rsidRPr="00E20C31">
        <w:rPr>
          <w:rFonts w:ascii="Georgia" w:eastAsia="Times New Roman" w:hAnsi="Georgia" w:cstheme="minorHAnsi"/>
          <w:sz w:val="24"/>
          <w:szCs w:val="24"/>
        </w:rPr>
        <w:t xml:space="preserve"> emphasizing that “reopening schools is the key to unlocking the full potential of America’s children.”</w:t>
      </w:r>
    </w:p>
    <w:p w14:paraId="21B480AB" w14:textId="77777777" w:rsidR="00E20C31" w:rsidRPr="00E20C31" w:rsidRDefault="00E20C31" w:rsidP="00E20C31">
      <w:pPr>
        <w:pStyle w:val="xxxxxxxxxmsolistparagraph"/>
        <w:numPr>
          <w:ilvl w:val="0"/>
          <w:numId w:val="12"/>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Acting Homeland Security Secretary Chad Wolf </w:t>
      </w:r>
      <w:hyperlink r:id="rId9" w:history="1">
        <w:r w:rsidRPr="00E20C31">
          <w:rPr>
            <w:rStyle w:val="Hyperlink"/>
            <w:rFonts w:ascii="Georgia" w:eastAsia="Times New Roman" w:hAnsi="Georgia" w:cstheme="minorHAnsi"/>
            <w:sz w:val="24"/>
            <w:szCs w:val="24"/>
          </w:rPr>
          <w:t>announced</w:t>
        </w:r>
      </w:hyperlink>
      <w:r w:rsidRPr="00E20C31">
        <w:rPr>
          <w:rFonts w:ascii="Georgia" w:eastAsia="Times New Roman" w:hAnsi="Georgia" w:cstheme="minorHAnsi"/>
          <w:sz w:val="24"/>
          <w:szCs w:val="24"/>
        </w:rPr>
        <w:t xml:space="preserve"> that the U.S., Canada, and Mexico “have agreed to extend the limitation of non-essential travel at the shared land ports of entry through September 21</w:t>
      </w:r>
      <w:r w:rsidRPr="00E20C31">
        <w:rPr>
          <w:rFonts w:ascii="Georgia" w:eastAsia="Times New Roman" w:hAnsi="Georgia" w:cstheme="minorHAnsi"/>
          <w:sz w:val="24"/>
          <w:szCs w:val="24"/>
          <w:vertAlign w:val="superscript"/>
        </w:rPr>
        <w:t>st</w:t>
      </w:r>
      <w:r w:rsidRPr="00E20C31">
        <w:rPr>
          <w:rFonts w:ascii="Georgia" w:eastAsia="Times New Roman" w:hAnsi="Georgia" w:cstheme="minorHAnsi"/>
          <w:sz w:val="24"/>
          <w:szCs w:val="24"/>
        </w:rPr>
        <w:t>.”</w:t>
      </w:r>
    </w:p>
    <w:p w14:paraId="24B8D4B9" w14:textId="77777777" w:rsidR="00E20C31" w:rsidRPr="00E20C31" w:rsidRDefault="00E20C31" w:rsidP="00E20C31">
      <w:pPr>
        <w:pStyle w:val="xxxxxxxxxmsolistparagraph"/>
        <w:numPr>
          <w:ilvl w:val="0"/>
          <w:numId w:val="12"/>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The Department of Defense </w:t>
      </w:r>
      <w:hyperlink r:id="rId10" w:history="1">
        <w:r w:rsidRPr="00E20C31">
          <w:rPr>
            <w:rStyle w:val="Hyperlink"/>
            <w:rFonts w:ascii="Georgia" w:eastAsia="Times New Roman" w:hAnsi="Georgia" w:cstheme="minorHAnsi"/>
            <w:sz w:val="24"/>
            <w:szCs w:val="24"/>
          </w:rPr>
          <w:t>announced</w:t>
        </w:r>
      </w:hyperlink>
      <w:r w:rsidRPr="00E20C31">
        <w:rPr>
          <w:rFonts w:ascii="Georgia" w:eastAsia="Times New Roman" w:hAnsi="Georgia" w:cstheme="minorHAnsi"/>
          <w:sz w:val="24"/>
          <w:szCs w:val="24"/>
        </w:rPr>
        <w:t xml:space="preserve"> that the McKesson Corporation would be a major distributor of future coronavirus vaccines and related supplies. </w:t>
      </w:r>
    </w:p>
    <w:p w14:paraId="61C58450" w14:textId="77777777" w:rsidR="00E20C31" w:rsidRPr="00E20C31" w:rsidRDefault="00E20C31" w:rsidP="00E20C31">
      <w:pPr>
        <w:pStyle w:val="xxxxxxxxxmsolistparagraph"/>
        <w:numPr>
          <w:ilvl w:val="0"/>
          <w:numId w:val="12"/>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President Trump </w:t>
      </w:r>
      <w:hyperlink r:id="rId11" w:history="1">
        <w:r w:rsidRPr="00E20C31">
          <w:rPr>
            <w:rStyle w:val="Hyperlink"/>
            <w:rFonts w:ascii="Georgia" w:eastAsia="Times New Roman" w:hAnsi="Georgia" w:cstheme="minorHAnsi"/>
            <w:sz w:val="24"/>
            <w:szCs w:val="24"/>
          </w:rPr>
          <w:t>tweeted</w:t>
        </w:r>
      </w:hyperlink>
      <w:r w:rsidRPr="00E20C31">
        <w:rPr>
          <w:rFonts w:ascii="Georgia" w:eastAsia="Times New Roman" w:hAnsi="Georgia" w:cstheme="minorHAnsi"/>
          <w:sz w:val="24"/>
          <w:szCs w:val="24"/>
        </w:rPr>
        <w:t xml:space="preserve"> this afternoon that he has “directed Treasury Secretary Steven Mnuchin to get ready to send direct payments - $3,400 for families of four – to all Americans,” adding that “Democrats are holding this up.”</w:t>
      </w:r>
    </w:p>
    <w:p w14:paraId="7171D95C" w14:textId="77777777" w:rsidR="00E20C31" w:rsidRPr="00E20C31" w:rsidRDefault="00E20C31" w:rsidP="00E20C31">
      <w:pPr>
        <w:pStyle w:val="xxxxxxxxxmsolistparagraph"/>
        <w:numPr>
          <w:ilvl w:val="0"/>
          <w:numId w:val="12"/>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The Department of Health &amp; Human Services </w:t>
      </w:r>
      <w:hyperlink r:id="rId12" w:history="1">
        <w:r w:rsidRPr="00E20C31">
          <w:rPr>
            <w:rStyle w:val="Hyperlink"/>
            <w:rFonts w:ascii="Georgia" w:eastAsia="Times New Roman" w:hAnsi="Georgia" w:cstheme="minorHAnsi"/>
            <w:sz w:val="24"/>
            <w:szCs w:val="24"/>
          </w:rPr>
          <w:t>announced</w:t>
        </w:r>
      </w:hyperlink>
      <w:r w:rsidRPr="00E20C31">
        <w:rPr>
          <w:rFonts w:ascii="Georgia" w:eastAsia="Times New Roman" w:hAnsi="Georgia" w:cstheme="minorHAnsi"/>
          <w:sz w:val="24"/>
          <w:szCs w:val="24"/>
        </w:rPr>
        <w:t xml:space="preserve"> that they will begin distributing $1.4 billion in relief funding for the coronavirus response at certain children’s hospitals.</w:t>
      </w:r>
    </w:p>
    <w:p w14:paraId="37AC98A1" w14:textId="77777777" w:rsidR="00E20C31" w:rsidRPr="00E20C31" w:rsidRDefault="00E20C31" w:rsidP="00E20C31">
      <w:pPr>
        <w:pStyle w:val="xxxxxxxxxmsolistparagraph"/>
        <w:numPr>
          <w:ilvl w:val="0"/>
          <w:numId w:val="12"/>
        </w:numPr>
        <w:rPr>
          <w:rFonts w:ascii="Georgia" w:eastAsia="Times New Roman" w:hAnsi="Georgia" w:cstheme="minorHAnsi"/>
          <w:sz w:val="24"/>
          <w:szCs w:val="24"/>
        </w:rPr>
      </w:pPr>
      <w:r w:rsidRPr="00E20C31">
        <w:rPr>
          <w:rFonts w:ascii="Georgia" w:eastAsia="Times New Roman" w:hAnsi="Georgia" w:cstheme="minorHAnsi"/>
          <w:sz w:val="24"/>
          <w:szCs w:val="24"/>
        </w:rPr>
        <w:t xml:space="preserve">Housing &amp; Urban Development Secretary Ben Carson </w:t>
      </w:r>
      <w:hyperlink r:id="rId13" w:history="1">
        <w:r w:rsidRPr="00E20C31">
          <w:rPr>
            <w:rStyle w:val="Hyperlink"/>
            <w:rFonts w:ascii="Georgia" w:eastAsia="Times New Roman" w:hAnsi="Georgia" w:cstheme="minorHAnsi"/>
            <w:sz w:val="24"/>
            <w:szCs w:val="24"/>
          </w:rPr>
          <w:t>published</w:t>
        </w:r>
      </w:hyperlink>
      <w:r w:rsidRPr="00E20C31">
        <w:rPr>
          <w:rFonts w:ascii="Georgia" w:eastAsia="Times New Roman" w:hAnsi="Georgia" w:cstheme="minorHAnsi"/>
          <w:sz w:val="24"/>
          <w:szCs w:val="24"/>
        </w:rPr>
        <w:t xml:space="preserve"> an announcement that they will be allowing new flexibility for communities to be able to utilize CARES Act funds through the Community Development Block Grant Program to support those impacted by the pandemic.</w:t>
      </w:r>
    </w:p>
    <w:p w14:paraId="73683C37" w14:textId="77777777" w:rsidR="00E20C31" w:rsidRPr="00E20C31" w:rsidRDefault="00E20C31" w:rsidP="00E20C31">
      <w:pPr>
        <w:pStyle w:val="xxxxxxxxxmsolistparagraph"/>
        <w:rPr>
          <w:rFonts w:ascii="Georgia" w:hAnsi="Georgia" w:cstheme="minorHAnsi"/>
          <w:sz w:val="24"/>
          <w:szCs w:val="24"/>
        </w:rPr>
      </w:pPr>
      <w:r w:rsidRPr="00E20C31">
        <w:rPr>
          <w:rFonts w:ascii="Georgia" w:hAnsi="Georgia" w:cstheme="minorHAnsi"/>
          <w:sz w:val="24"/>
          <w:szCs w:val="24"/>
        </w:rPr>
        <w:lastRenderedPageBreak/>
        <w:t> </w:t>
      </w:r>
    </w:p>
    <w:p w14:paraId="00DB011F" w14:textId="77777777" w:rsidR="00E20C31" w:rsidRPr="00E20C31" w:rsidRDefault="00E20C31" w:rsidP="00E20C31">
      <w:pPr>
        <w:pStyle w:val="xxxxxxxxxmsonormal"/>
        <w:rPr>
          <w:rFonts w:ascii="Georgia" w:hAnsi="Georgia" w:cstheme="minorHAnsi"/>
          <w:sz w:val="27"/>
          <w:szCs w:val="27"/>
        </w:rPr>
      </w:pPr>
      <w:r w:rsidRPr="00E20C31">
        <w:rPr>
          <w:rFonts w:ascii="Georgia" w:hAnsi="Georgia" w:cstheme="minorHAnsi"/>
          <w:b/>
          <w:bCs/>
          <w:sz w:val="27"/>
          <w:szCs w:val="27"/>
        </w:rPr>
        <w:t>Global Response</w:t>
      </w:r>
    </w:p>
    <w:p w14:paraId="6CC6AE8B" w14:textId="77777777" w:rsidR="00E20C31" w:rsidRPr="00E20C31" w:rsidRDefault="00E20C31" w:rsidP="00E20C31">
      <w:pPr>
        <w:pStyle w:val="xxxxxxxxxmsonormal"/>
        <w:rPr>
          <w:rFonts w:ascii="Georgia" w:hAnsi="Georgia" w:cstheme="minorHAnsi"/>
          <w:sz w:val="24"/>
          <w:szCs w:val="24"/>
        </w:rPr>
      </w:pPr>
      <w:r w:rsidRPr="00E20C31">
        <w:rPr>
          <w:rFonts w:ascii="Georgia" w:hAnsi="Georgia" w:cstheme="minorHAnsi"/>
          <w:sz w:val="24"/>
          <w:szCs w:val="24"/>
        </w:rPr>
        <w:t> </w:t>
      </w:r>
    </w:p>
    <w:p w14:paraId="1D22F1C0"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The United Kingdom announced that travelers entering Britain from the Netherlands, France, and Malta will be required to quarantine for two weeks.</w:t>
      </w:r>
    </w:p>
    <w:p w14:paraId="60A11D4D"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The UK government also announced that they’ve entered an “in-principle” agreement to receive early access to 30 million doses of the Janssen vaccine and 60 million of the </w:t>
      </w:r>
      <w:proofErr w:type="spellStart"/>
      <w:r w:rsidRPr="00E20C31">
        <w:rPr>
          <w:rFonts w:ascii="Georgia" w:eastAsia="Times New Roman" w:hAnsi="Georgia" w:cstheme="minorHAnsi"/>
          <w:sz w:val="24"/>
          <w:szCs w:val="24"/>
        </w:rPr>
        <w:t>Novavax</w:t>
      </w:r>
      <w:proofErr w:type="spellEnd"/>
      <w:r w:rsidRPr="00E20C31">
        <w:rPr>
          <w:rFonts w:ascii="Georgia" w:eastAsia="Times New Roman" w:hAnsi="Georgia" w:cstheme="minorHAnsi"/>
          <w:sz w:val="24"/>
          <w:szCs w:val="24"/>
        </w:rPr>
        <w:t xml:space="preserve"> vaccine. </w:t>
      </w:r>
    </w:p>
    <w:p w14:paraId="1FEE08E9"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The World Health Organization published a statement, emphasizing the need for more equitable access to medication amid the COVID-19 pandemic – stating that a number of “patients around the world face barriers to accessing controlled medicines.”</w:t>
      </w:r>
    </w:p>
    <w:p w14:paraId="09D8A8BE"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Argentinian President Alberto Fernández announced that the country’s quarantine measures will be extended up until August 30</w:t>
      </w:r>
      <w:r w:rsidRPr="00E20C31">
        <w:rPr>
          <w:rFonts w:ascii="Georgia" w:eastAsia="Times New Roman" w:hAnsi="Georgia" w:cstheme="minorHAnsi"/>
          <w:sz w:val="24"/>
          <w:szCs w:val="24"/>
          <w:vertAlign w:val="superscript"/>
        </w:rPr>
        <w:t>th</w:t>
      </w:r>
      <w:r w:rsidRPr="00E20C31">
        <w:rPr>
          <w:rFonts w:ascii="Georgia" w:eastAsia="Times New Roman" w:hAnsi="Georgia" w:cstheme="minorHAnsi"/>
          <w:sz w:val="24"/>
          <w:szCs w:val="24"/>
        </w:rPr>
        <w:t xml:space="preserve">. </w:t>
      </w:r>
    </w:p>
    <w:p w14:paraId="57CE292F"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New Zealand’s Prime Minister Jacinda Ardern announced that the country would extend their current coronavirus restrictions for an additional 12 days. </w:t>
      </w:r>
    </w:p>
    <w:p w14:paraId="1B0ED7B4" w14:textId="77777777" w:rsidR="00E20C31" w:rsidRPr="00E20C31" w:rsidRDefault="00E20C31" w:rsidP="00E20C31">
      <w:pPr>
        <w:pStyle w:val="xxxxxxxxxmsolistparagraph"/>
        <w:numPr>
          <w:ilvl w:val="0"/>
          <w:numId w:val="13"/>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The Indian government announced that they are creating a “travel bubble” with the Maldives, beginning August 18</w:t>
      </w:r>
      <w:r w:rsidRPr="00E20C31">
        <w:rPr>
          <w:rFonts w:ascii="Georgia" w:eastAsia="Times New Roman" w:hAnsi="Georgia" w:cstheme="minorHAnsi"/>
          <w:sz w:val="24"/>
          <w:szCs w:val="24"/>
          <w:vertAlign w:val="superscript"/>
        </w:rPr>
        <w:t>th</w:t>
      </w:r>
      <w:r w:rsidRPr="00E20C31">
        <w:rPr>
          <w:rFonts w:ascii="Georgia" w:eastAsia="Times New Roman" w:hAnsi="Georgia" w:cstheme="minorHAnsi"/>
          <w:sz w:val="24"/>
          <w:szCs w:val="24"/>
        </w:rPr>
        <w:t xml:space="preserve">. </w:t>
      </w:r>
    </w:p>
    <w:p w14:paraId="2375CFE3" w14:textId="77777777" w:rsidR="00E20C31" w:rsidRPr="00E20C31" w:rsidRDefault="00E20C31" w:rsidP="00E20C31">
      <w:pPr>
        <w:pStyle w:val="xxxxxxxxxmsolistparagraph"/>
        <w:numPr>
          <w:ilvl w:val="0"/>
          <w:numId w:val="13"/>
        </w:numPr>
        <w:rPr>
          <w:rFonts w:ascii="Georgia" w:eastAsia="Times New Roman" w:hAnsi="Georgia" w:cstheme="minorHAnsi"/>
          <w:sz w:val="24"/>
          <w:szCs w:val="24"/>
        </w:rPr>
      </w:pPr>
      <w:r w:rsidRPr="00E20C31">
        <w:rPr>
          <w:rFonts w:ascii="Georgia" w:eastAsia="Times New Roman" w:hAnsi="Georgia" w:cstheme="minorHAnsi"/>
          <w:sz w:val="24"/>
          <w:szCs w:val="24"/>
        </w:rPr>
        <w:t>The Brazilian Institute of Geography and Statistics announced that their economy declined by 10.98% in the second quarter of this year.</w:t>
      </w:r>
    </w:p>
    <w:p w14:paraId="79B4F37B" w14:textId="77777777" w:rsidR="00E20C31" w:rsidRPr="00E20C31" w:rsidRDefault="00E20C31" w:rsidP="00E20C31">
      <w:pPr>
        <w:pStyle w:val="xxxxxxxxxmsolistparagraph"/>
        <w:rPr>
          <w:rFonts w:ascii="Georgia" w:hAnsi="Georgia" w:cstheme="minorHAnsi"/>
          <w:sz w:val="24"/>
          <w:szCs w:val="24"/>
        </w:rPr>
      </w:pPr>
      <w:r w:rsidRPr="00E20C31">
        <w:rPr>
          <w:rFonts w:ascii="Georgia" w:hAnsi="Georgia" w:cstheme="minorHAnsi"/>
          <w:sz w:val="24"/>
          <w:szCs w:val="24"/>
        </w:rPr>
        <w:t> </w:t>
      </w:r>
    </w:p>
    <w:p w14:paraId="2DEDA27B" w14:textId="77777777" w:rsidR="00E20C31" w:rsidRPr="00E20C31" w:rsidRDefault="00E20C31" w:rsidP="00E20C31">
      <w:pPr>
        <w:pStyle w:val="xxxxxxxxxmsonormal"/>
        <w:rPr>
          <w:rFonts w:ascii="Georgia" w:hAnsi="Georgia" w:cstheme="minorHAnsi"/>
          <w:sz w:val="27"/>
          <w:szCs w:val="27"/>
        </w:rPr>
      </w:pPr>
      <w:r w:rsidRPr="00E20C31">
        <w:rPr>
          <w:rFonts w:ascii="Georgia" w:hAnsi="Georgia" w:cstheme="minorHAnsi"/>
          <w:b/>
          <w:bCs/>
          <w:sz w:val="27"/>
          <w:szCs w:val="27"/>
        </w:rPr>
        <w:t>State Update</w:t>
      </w:r>
    </w:p>
    <w:p w14:paraId="107F18A3" w14:textId="77777777" w:rsidR="00E20C31" w:rsidRPr="00E20C31" w:rsidRDefault="00E20C31" w:rsidP="00E20C31">
      <w:pPr>
        <w:pStyle w:val="xxxxxxxxxmsonormal"/>
        <w:rPr>
          <w:rFonts w:ascii="Georgia" w:hAnsi="Georgia" w:cstheme="minorHAnsi"/>
          <w:sz w:val="24"/>
          <w:szCs w:val="24"/>
        </w:rPr>
      </w:pPr>
      <w:r w:rsidRPr="00E20C31">
        <w:rPr>
          <w:rFonts w:ascii="Georgia" w:hAnsi="Georgia" w:cstheme="minorHAnsi"/>
          <w:b/>
          <w:bCs/>
          <w:sz w:val="24"/>
          <w:szCs w:val="24"/>
        </w:rPr>
        <w:t> </w:t>
      </w:r>
    </w:p>
    <w:p w14:paraId="76E0D16B" w14:textId="77777777" w:rsidR="00E20C31" w:rsidRPr="00E20C31" w:rsidRDefault="00E20C31" w:rsidP="00E20C31">
      <w:pPr>
        <w:pStyle w:val="xxxxxxxxxmsolistparagraph"/>
        <w:numPr>
          <w:ilvl w:val="0"/>
          <w:numId w:val="14"/>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Michigan Governor Gretchen Whitmer (D) announced that four million free masks would be distributed among the state’s most at-risk and disadvantaged residents – through a partnership with FEMA and Ford Motors.</w:t>
      </w:r>
    </w:p>
    <w:p w14:paraId="29CEFC85" w14:textId="77777777" w:rsidR="00E20C31" w:rsidRPr="00E20C31" w:rsidRDefault="00E20C31" w:rsidP="00E20C31">
      <w:pPr>
        <w:pStyle w:val="xxxxxxxxxmsolistparagraph"/>
        <w:numPr>
          <w:ilvl w:val="0"/>
          <w:numId w:val="14"/>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West Virginia Governor Jim Justice (R) announced that the state is implementing a color-coded rating system for each county to convey their positivity rates.</w:t>
      </w:r>
    </w:p>
    <w:p w14:paraId="04BA3D88" w14:textId="77777777" w:rsidR="00E20C31" w:rsidRPr="00E20C31" w:rsidRDefault="00E20C31" w:rsidP="00E20C31">
      <w:pPr>
        <w:pStyle w:val="xxxxxxxxxmsolistparagraph"/>
        <w:numPr>
          <w:ilvl w:val="0"/>
          <w:numId w:val="14"/>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New Jersey Governor Phil Murphy (D) announced that the state would be implementing a hybrid model for their November elections, in which voters will be able to decide whether they vote by mail or in person. </w:t>
      </w:r>
    </w:p>
    <w:p w14:paraId="77D73B42" w14:textId="77777777" w:rsidR="00E20C31" w:rsidRPr="00E20C31" w:rsidRDefault="00E20C31" w:rsidP="00E20C31">
      <w:pPr>
        <w:pStyle w:val="xxxxxxxxxmsolistparagraph"/>
        <w:numPr>
          <w:ilvl w:val="0"/>
          <w:numId w:val="14"/>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 xml:space="preserve">Kentucky Governor Andy </w:t>
      </w:r>
      <w:proofErr w:type="spellStart"/>
      <w:r w:rsidRPr="00E20C31">
        <w:rPr>
          <w:rFonts w:ascii="Georgia" w:eastAsia="Times New Roman" w:hAnsi="Georgia" w:cstheme="minorHAnsi"/>
          <w:sz w:val="24"/>
          <w:szCs w:val="24"/>
        </w:rPr>
        <w:t>Beshear</w:t>
      </w:r>
      <w:proofErr w:type="spellEnd"/>
      <w:r w:rsidRPr="00E20C31">
        <w:rPr>
          <w:rFonts w:ascii="Georgia" w:eastAsia="Times New Roman" w:hAnsi="Georgia" w:cstheme="minorHAnsi"/>
          <w:sz w:val="24"/>
          <w:szCs w:val="24"/>
        </w:rPr>
        <w:t xml:space="preserve"> (D) announced that they were offering expanded voting eligibility for absentee voting and a longer time period for early voting – in an effort to offer more voting options amid coronavirus concerns.</w:t>
      </w:r>
    </w:p>
    <w:p w14:paraId="17093D4D" w14:textId="77777777" w:rsidR="00E20C31" w:rsidRPr="00E20C31" w:rsidRDefault="00E20C31" w:rsidP="00E20C31">
      <w:pPr>
        <w:pStyle w:val="xxxxxxxxxmsolistparagraph"/>
        <w:numPr>
          <w:ilvl w:val="0"/>
          <w:numId w:val="14"/>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New York Governor Andrew Cuomo (D) announced that New York City’s museums and cultural institutions will be allowed to open at 25% occupancy – beginning August 24</w:t>
      </w:r>
      <w:r w:rsidRPr="00E20C31">
        <w:rPr>
          <w:rFonts w:ascii="Georgia" w:eastAsia="Times New Roman" w:hAnsi="Georgia" w:cstheme="minorHAnsi"/>
          <w:sz w:val="24"/>
          <w:szCs w:val="24"/>
          <w:vertAlign w:val="superscript"/>
        </w:rPr>
        <w:t>th</w:t>
      </w:r>
      <w:r w:rsidRPr="00E20C31">
        <w:rPr>
          <w:rFonts w:ascii="Georgia" w:eastAsia="Times New Roman" w:hAnsi="Georgia" w:cstheme="minorHAnsi"/>
          <w:sz w:val="24"/>
          <w:szCs w:val="24"/>
        </w:rPr>
        <w:t xml:space="preserve">. </w:t>
      </w:r>
    </w:p>
    <w:p w14:paraId="58818338" w14:textId="77777777" w:rsidR="00E20C31" w:rsidRPr="00E20C31" w:rsidRDefault="00E20C31" w:rsidP="00E20C31">
      <w:pPr>
        <w:pStyle w:val="xxxxxxxxxmsolistparagraph"/>
        <w:numPr>
          <w:ilvl w:val="0"/>
          <w:numId w:val="14"/>
        </w:numPr>
        <w:rPr>
          <w:rFonts w:ascii="Georgia" w:eastAsia="Times New Roman" w:hAnsi="Georgia" w:cstheme="minorHAnsi"/>
          <w:sz w:val="24"/>
          <w:szCs w:val="24"/>
        </w:rPr>
      </w:pPr>
      <w:r w:rsidRPr="00E20C31">
        <w:rPr>
          <w:rFonts w:ascii="Georgia" w:eastAsia="Times New Roman" w:hAnsi="Georgia" w:cstheme="minorHAnsi"/>
          <w:sz w:val="24"/>
          <w:szCs w:val="24"/>
        </w:rPr>
        <w:t>Seattle public schools announced that the city’s school system will begin their academic year with a remote learning model.</w:t>
      </w:r>
    </w:p>
    <w:p w14:paraId="7B93E9C9" w14:textId="77777777" w:rsidR="00E20C31" w:rsidRPr="00E20C31" w:rsidRDefault="00E20C31" w:rsidP="00E20C31">
      <w:pPr>
        <w:pStyle w:val="xxxxxxxxxmsolistparagraph"/>
        <w:ind w:left="0"/>
        <w:rPr>
          <w:rFonts w:ascii="Georgia" w:hAnsi="Georgia" w:cstheme="minorHAnsi"/>
          <w:sz w:val="24"/>
          <w:szCs w:val="24"/>
        </w:rPr>
      </w:pPr>
    </w:p>
    <w:p w14:paraId="747CBA2E" w14:textId="77777777" w:rsidR="00E20C31" w:rsidRPr="00E20C31" w:rsidRDefault="00E20C31" w:rsidP="00E20C31">
      <w:pPr>
        <w:pStyle w:val="xxxxxxxxxmsonormal"/>
        <w:rPr>
          <w:rFonts w:ascii="Georgia" w:hAnsi="Georgia" w:cstheme="minorHAnsi"/>
          <w:sz w:val="27"/>
          <w:szCs w:val="27"/>
        </w:rPr>
      </w:pPr>
      <w:r w:rsidRPr="00E20C31">
        <w:rPr>
          <w:rFonts w:ascii="Georgia" w:hAnsi="Georgia" w:cstheme="minorHAnsi"/>
          <w:b/>
          <w:bCs/>
          <w:sz w:val="27"/>
          <w:szCs w:val="27"/>
        </w:rPr>
        <w:t>Economic Update</w:t>
      </w:r>
    </w:p>
    <w:p w14:paraId="6FFF61C8" w14:textId="77777777" w:rsidR="00E20C31" w:rsidRPr="00E20C31" w:rsidRDefault="00E20C31" w:rsidP="00E20C31">
      <w:pPr>
        <w:pStyle w:val="xxxxxxxxxmsonormal"/>
        <w:ind w:left="720"/>
        <w:rPr>
          <w:rFonts w:ascii="Georgia" w:hAnsi="Georgia" w:cstheme="minorHAnsi"/>
          <w:sz w:val="24"/>
          <w:szCs w:val="24"/>
        </w:rPr>
      </w:pPr>
    </w:p>
    <w:p w14:paraId="3357253A" w14:textId="77777777" w:rsidR="00E20C31" w:rsidRPr="00E20C31" w:rsidRDefault="00E20C31" w:rsidP="00E20C31">
      <w:pPr>
        <w:pStyle w:val="xxxxxxxxxmsonormal"/>
        <w:numPr>
          <w:ilvl w:val="0"/>
          <w:numId w:val="15"/>
        </w:numPr>
        <w:rPr>
          <w:rFonts w:ascii="Georgia" w:eastAsia="Times New Roman" w:hAnsi="Georgia" w:cstheme="minorHAnsi"/>
          <w:sz w:val="24"/>
          <w:szCs w:val="24"/>
        </w:rPr>
      </w:pPr>
      <w:r w:rsidRPr="00E20C31">
        <w:rPr>
          <w:rFonts w:ascii="Georgia" w:eastAsia="Times New Roman" w:hAnsi="Georgia" w:cstheme="minorHAnsi"/>
          <w:sz w:val="24"/>
          <w:szCs w:val="24"/>
        </w:rPr>
        <w:t xml:space="preserve">U.S. stocks were volatile today, with the three indices closing the day with mixed results. The Nasdaq Composite rose by 0.3%, while the S&amp;P 500 fell by 0.2% and the Dow Jones Industrial Average by 0.3%. </w:t>
      </w:r>
    </w:p>
    <w:p w14:paraId="313BE761" w14:textId="77777777" w:rsidR="00E20C31" w:rsidRPr="00E20C31" w:rsidRDefault="00E20C31" w:rsidP="00E20C31">
      <w:pPr>
        <w:pStyle w:val="xxxxxxxxxmsonormal"/>
        <w:ind w:left="720"/>
        <w:rPr>
          <w:rFonts w:ascii="Georgia" w:hAnsi="Georgia" w:cstheme="minorHAnsi"/>
          <w:sz w:val="24"/>
          <w:szCs w:val="24"/>
        </w:rPr>
      </w:pPr>
      <w:r w:rsidRPr="00E20C31">
        <w:rPr>
          <w:rFonts w:ascii="Georgia" w:hAnsi="Georgia" w:cstheme="minorHAnsi"/>
          <w:sz w:val="24"/>
          <w:szCs w:val="24"/>
        </w:rPr>
        <w:t> </w:t>
      </w:r>
      <w:r w:rsidRPr="00E20C31">
        <w:rPr>
          <w:rFonts w:ascii="Georgia" w:hAnsi="Georgia" w:cstheme="minorHAnsi"/>
          <w:b/>
          <w:bCs/>
          <w:sz w:val="24"/>
          <w:szCs w:val="24"/>
        </w:rPr>
        <w:t> </w:t>
      </w:r>
    </w:p>
    <w:p w14:paraId="62284EC0" w14:textId="77777777" w:rsidR="00E20C31" w:rsidRPr="00E20C31" w:rsidRDefault="00E20C31" w:rsidP="00E20C31">
      <w:pPr>
        <w:pStyle w:val="xxxxxxxxxmsonormal"/>
        <w:rPr>
          <w:rFonts w:ascii="Georgia" w:hAnsi="Georgia" w:cstheme="minorHAnsi"/>
          <w:sz w:val="27"/>
          <w:szCs w:val="27"/>
        </w:rPr>
      </w:pPr>
      <w:r w:rsidRPr="00E20C31">
        <w:rPr>
          <w:rFonts w:ascii="Georgia" w:hAnsi="Georgia" w:cstheme="minorHAnsi"/>
          <w:b/>
          <w:bCs/>
          <w:sz w:val="27"/>
          <w:szCs w:val="27"/>
        </w:rPr>
        <w:t>Latest Impact Data</w:t>
      </w:r>
    </w:p>
    <w:p w14:paraId="3F6205C6" w14:textId="77777777" w:rsidR="00E20C31" w:rsidRPr="00E20C31" w:rsidRDefault="00E20C31" w:rsidP="00E20C31">
      <w:pPr>
        <w:pStyle w:val="xxxxxxxxxmsonormal"/>
        <w:rPr>
          <w:rFonts w:ascii="Georgia" w:hAnsi="Georgia" w:cstheme="minorHAnsi"/>
          <w:sz w:val="24"/>
          <w:szCs w:val="24"/>
        </w:rPr>
      </w:pPr>
      <w:r w:rsidRPr="00E20C31">
        <w:rPr>
          <w:rFonts w:ascii="Georgia" w:hAnsi="Georgia" w:cstheme="minorHAnsi"/>
          <w:sz w:val="24"/>
          <w:szCs w:val="24"/>
        </w:rPr>
        <w:t> </w:t>
      </w:r>
    </w:p>
    <w:p w14:paraId="2E845798" w14:textId="77777777" w:rsidR="00E20C31" w:rsidRPr="00E20C31" w:rsidRDefault="00E20C31" w:rsidP="00E20C31">
      <w:pPr>
        <w:pStyle w:val="xxxxxxxxxmsolistparagraph"/>
        <w:numPr>
          <w:ilvl w:val="0"/>
          <w:numId w:val="16"/>
        </w:numPr>
        <w:spacing w:after="160"/>
        <w:rPr>
          <w:rFonts w:ascii="Georgia" w:eastAsia="Times New Roman" w:hAnsi="Georgia" w:cstheme="minorHAnsi"/>
          <w:sz w:val="24"/>
          <w:szCs w:val="24"/>
        </w:rPr>
      </w:pPr>
      <w:r w:rsidRPr="00E20C31">
        <w:rPr>
          <w:rFonts w:ascii="Georgia" w:eastAsia="Times New Roman" w:hAnsi="Georgia" w:cstheme="minorHAnsi"/>
          <w:sz w:val="24"/>
          <w:szCs w:val="24"/>
        </w:rPr>
        <w:t>In the United States: Over 5,474,044 cases and 171,454 deaths in 50 states, 4 territories, and Washington, D.C.</w:t>
      </w:r>
    </w:p>
    <w:p w14:paraId="262133D1" w14:textId="77777777" w:rsidR="00E20C31" w:rsidRPr="00E20C31" w:rsidRDefault="00E20C31" w:rsidP="00E20C31">
      <w:pPr>
        <w:pStyle w:val="xxxxxxxxxmsolistparagraph"/>
        <w:numPr>
          <w:ilvl w:val="0"/>
          <w:numId w:val="16"/>
        </w:numPr>
        <w:rPr>
          <w:rFonts w:ascii="Georgia" w:eastAsia="Times New Roman" w:hAnsi="Georgia" w:cstheme="minorHAnsi"/>
          <w:sz w:val="24"/>
          <w:szCs w:val="24"/>
        </w:rPr>
      </w:pPr>
      <w:r w:rsidRPr="00E20C31">
        <w:rPr>
          <w:rFonts w:ascii="Georgia" w:eastAsia="Times New Roman" w:hAnsi="Georgia" w:cstheme="minorHAnsi"/>
          <w:sz w:val="24"/>
          <w:szCs w:val="24"/>
        </w:rPr>
        <w:t>Worldwide: Over 21,332,553 and 762,346 deaths in at least 204 countries and territories.</w:t>
      </w:r>
    </w:p>
    <w:p w14:paraId="62CDAB58" w14:textId="77777777" w:rsidR="00E20C31" w:rsidRPr="00E20C31" w:rsidRDefault="00E20C31" w:rsidP="00E20C31">
      <w:pPr>
        <w:pStyle w:val="xxxxxxxxxmsonormal"/>
        <w:rPr>
          <w:rFonts w:ascii="Georgia" w:hAnsi="Georgia" w:cstheme="minorHAnsi"/>
          <w:sz w:val="24"/>
          <w:szCs w:val="24"/>
        </w:rPr>
      </w:pPr>
      <w:r w:rsidRPr="00E20C31">
        <w:rPr>
          <w:rFonts w:ascii="Georgia" w:hAnsi="Georgia" w:cstheme="minorHAnsi"/>
          <w:sz w:val="24"/>
          <w:szCs w:val="24"/>
        </w:rPr>
        <w:t> </w:t>
      </w:r>
    </w:p>
    <w:p w14:paraId="073347AF" w14:textId="77777777" w:rsidR="00E20C31" w:rsidRPr="00E20C31" w:rsidRDefault="00E20C31" w:rsidP="00E20C31">
      <w:pPr>
        <w:pStyle w:val="xxxxxxxxxmsonormal"/>
        <w:rPr>
          <w:rFonts w:ascii="Georgia" w:hAnsi="Georgia" w:cstheme="minorHAnsi"/>
          <w:sz w:val="27"/>
          <w:szCs w:val="27"/>
        </w:rPr>
      </w:pPr>
      <w:r w:rsidRPr="00E20C31">
        <w:rPr>
          <w:rFonts w:ascii="Georgia" w:hAnsi="Georgia" w:cstheme="minorHAnsi"/>
          <w:b/>
          <w:bCs/>
          <w:sz w:val="27"/>
          <w:szCs w:val="27"/>
        </w:rPr>
        <w:t>In the News</w:t>
      </w:r>
    </w:p>
    <w:p w14:paraId="5551A996" w14:textId="77777777" w:rsidR="00E20C31" w:rsidRPr="00E20C31" w:rsidRDefault="00E20C31" w:rsidP="00E20C31">
      <w:pPr>
        <w:pStyle w:val="xxxxxxxxxmsonormal"/>
        <w:rPr>
          <w:rFonts w:ascii="Georgia" w:hAnsi="Georgia" w:cstheme="minorHAnsi"/>
          <w:sz w:val="24"/>
          <w:szCs w:val="24"/>
        </w:rPr>
      </w:pPr>
      <w:r w:rsidRPr="00E20C31">
        <w:rPr>
          <w:rFonts w:ascii="Georgia" w:hAnsi="Georgia" w:cstheme="minorHAnsi"/>
          <w:sz w:val="24"/>
          <w:szCs w:val="24"/>
        </w:rPr>
        <w:t xml:space="preserve">                </w:t>
      </w:r>
    </w:p>
    <w:p w14:paraId="38E3D55B" w14:textId="77777777" w:rsidR="00E20C31" w:rsidRPr="00E20C31" w:rsidRDefault="00E20C31" w:rsidP="00E20C31">
      <w:pPr>
        <w:pStyle w:val="xxxxxxxxxmsonormal"/>
        <w:numPr>
          <w:ilvl w:val="0"/>
          <w:numId w:val="17"/>
        </w:numPr>
        <w:spacing w:after="160"/>
        <w:rPr>
          <w:rFonts w:ascii="Georgia" w:eastAsia="Times New Roman" w:hAnsi="Georgia" w:cstheme="minorHAnsi"/>
          <w:sz w:val="24"/>
          <w:szCs w:val="24"/>
        </w:rPr>
      </w:pPr>
      <w:hyperlink r:id="rId14" w:history="1">
        <w:r w:rsidRPr="00E20C31">
          <w:rPr>
            <w:rStyle w:val="Hyperlink"/>
            <w:rFonts w:ascii="Georgia" w:eastAsia="Times New Roman" w:hAnsi="Georgia" w:cstheme="minorHAnsi"/>
            <w:sz w:val="24"/>
            <w:szCs w:val="24"/>
          </w:rPr>
          <w:t>Negotiators 'miles apart' on COVID-19 funding, with little hope for deal until September (Politico)</w:t>
        </w:r>
      </w:hyperlink>
    </w:p>
    <w:p w14:paraId="177CD330" w14:textId="77777777" w:rsidR="00E20C31" w:rsidRPr="00E20C31" w:rsidRDefault="00E20C31" w:rsidP="00E20C31">
      <w:pPr>
        <w:pStyle w:val="xxxxxxxxxmsonormal"/>
        <w:numPr>
          <w:ilvl w:val="0"/>
          <w:numId w:val="17"/>
        </w:numPr>
        <w:spacing w:after="160"/>
        <w:rPr>
          <w:rFonts w:ascii="Georgia" w:eastAsia="Times New Roman" w:hAnsi="Georgia" w:cstheme="minorHAnsi"/>
          <w:sz w:val="24"/>
          <w:szCs w:val="24"/>
        </w:rPr>
      </w:pPr>
      <w:hyperlink r:id="rId15" w:tooltip="Stocks close flat amid lack of progress for stimulus deal" w:history="1">
        <w:r w:rsidRPr="00E20C31">
          <w:rPr>
            <w:rStyle w:val="Hyperlink"/>
            <w:rFonts w:ascii="Georgia" w:eastAsia="Times New Roman" w:hAnsi="Georgia" w:cstheme="minorHAnsi"/>
            <w:sz w:val="24"/>
            <w:szCs w:val="24"/>
          </w:rPr>
          <w:t>Stocks close flat amid lack of progress for stimulus deal (The Hill)</w:t>
        </w:r>
      </w:hyperlink>
    </w:p>
    <w:p w14:paraId="2ABE84B9" w14:textId="77777777" w:rsidR="00E20C31" w:rsidRPr="00E20C31" w:rsidRDefault="00E20C31" w:rsidP="00E20C31">
      <w:pPr>
        <w:pStyle w:val="xxxxxxxxxmsonormal"/>
        <w:numPr>
          <w:ilvl w:val="0"/>
          <w:numId w:val="17"/>
        </w:numPr>
        <w:spacing w:after="160"/>
        <w:rPr>
          <w:rFonts w:ascii="Georgia" w:eastAsia="Times New Roman" w:hAnsi="Georgia" w:cstheme="minorHAnsi"/>
          <w:sz w:val="24"/>
          <w:szCs w:val="24"/>
        </w:rPr>
      </w:pPr>
      <w:hyperlink r:id="rId16" w:history="1">
        <w:r w:rsidRPr="00E20C31">
          <w:rPr>
            <w:rStyle w:val="Hyperlink"/>
            <w:rFonts w:ascii="Georgia" w:eastAsia="Times New Roman" w:hAnsi="Georgia" w:cstheme="minorHAnsi"/>
            <w:sz w:val="24"/>
            <w:szCs w:val="24"/>
          </w:rPr>
          <w:t>Senate backlash on pandemic aid sets up September stopgap fight (Roll Call)</w:t>
        </w:r>
      </w:hyperlink>
    </w:p>
    <w:p w14:paraId="69F66E18" w14:textId="77777777" w:rsidR="00E20C31" w:rsidRPr="00E20C31" w:rsidRDefault="00E20C31" w:rsidP="00E20C31">
      <w:pPr>
        <w:pStyle w:val="xxxxxxxxxmsonormal"/>
        <w:numPr>
          <w:ilvl w:val="0"/>
          <w:numId w:val="17"/>
        </w:numPr>
        <w:spacing w:after="160"/>
        <w:rPr>
          <w:rFonts w:ascii="Georgia" w:eastAsia="Times New Roman" w:hAnsi="Georgia" w:cstheme="minorHAnsi"/>
          <w:sz w:val="24"/>
          <w:szCs w:val="24"/>
        </w:rPr>
      </w:pPr>
      <w:hyperlink r:id="rId17" w:history="1">
        <w:r w:rsidRPr="00E20C31">
          <w:rPr>
            <w:rStyle w:val="Hyperlink"/>
            <w:rFonts w:ascii="Georgia" w:eastAsia="Times New Roman" w:hAnsi="Georgia" w:cstheme="minorHAnsi"/>
            <w:sz w:val="24"/>
            <w:szCs w:val="24"/>
          </w:rPr>
          <w:t>Hispanics, African Americans hit hard in U.S. COVID-19 hotspot counties, says CDC (Reuters)</w:t>
        </w:r>
      </w:hyperlink>
    </w:p>
    <w:p w14:paraId="615F1DB6" w14:textId="6D7205FF" w:rsidR="00931226" w:rsidRPr="00E20C31" w:rsidRDefault="00E20C31" w:rsidP="00E20C31">
      <w:pPr>
        <w:pStyle w:val="xxxxxxxxxmsonormal"/>
        <w:numPr>
          <w:ilvl w:val="0"/>
          <w:numId w:val="17"/>
        </w:numPr>
        <w:spacing w:after="160"/>
        <w:rPr>
          <w:rFonts w:ascii="Georgia" w:eastAsia="Times New Roman" w:hAnsi="Georgia" w:cstheme="minorHAnsi"/>
          <w:sz w:val="24"/>
          <w:szCs w:val="24"/>
        </w:rPr>
      </w:pPr>
      <w:hyperlink r:id="rId18" w:history="1">
        <w:r w:rsidRPr="00E20C31">
          <w:rPr>
            <w:rStyle w:val="Hyperlink"/>
            <w:rFonts w:ascii="Georgia" w:eastAsia="Times New Roman" w:hAnsi="Georgia" w:cstheme="minorHAnsi"/>
            <w:sz w:val="24"/>
            <w:szCs w:val="24"/>
          </w:rPr>
          <w:t>McKesson Tapped to Distribute Coronavirus Vaccines in U.S. (The Wall Street Journal)</w:t>
        </w:r>
      </w:hyperlink>
    </w:p>
    <w:sectPr w:rsidR="00931226" w:rsidRPr="00E20C31"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60B9"/>
    <w:multiLevelType w:val="hybridMultilevel"/>
    <w:tmpl w:val="C9E026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70"/>
    <w:multiLevelType w:val="hybridMultilevel"/>
    <w:tmpl w:val="648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
  </w:num>
  <w:num w:numId="4">
    <w:abstractNumId w:val="2"/>
  </w:num>
  <w:num w:numId="5">
    <w:abstractNumId w:val="14"/>
  </w:num>
  <w:num w:numId="6">
    <w:abstractNumId w:val="17"/>
  </w:num>
  <w:num w:numId="7">
    <w:abstractNumId w:val="6"/>
  </w:num>
  <w:num w:numId="8">
    <w:abstractNumId w:val="16"/>
  </w:num>
  <w:num w:numId="9">
    <w:abstractNumId w:val="12"/>
  </w:num>
  <w:num w:numId="10">
    <w:abstractNumId w:val="0"/>
  </w:num>
  <w:num w:numId="11">
    <w:abstractNumId w:val="5"/>
  </w:num>
  <w:num w:numId="12">
    <w:abstractNumId w:val="13"/>
  </w:num>
  <w:num w:numId="13">
    <w:abstractNumId w:val="10"/>
  </w:num>
  <w:num w:numId="14">
    <w:abstractNumId w:val="7"/>
  </w:num>
  <w:num w:numId="15">
    <w:abstractNumId w:val="15"/>
  </w:num>
  <w:num w:numId="16">
    <w:abstractNumId w:val="9"/>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2A2B3B"/>
    <w:rsid w:val="00361B6E"/>
    <w:rsid w:val="00364B68"/>
    <w:rsid w:val="003957B4"/>
    <w:rsid w:val="003C67E2"/>
    <w:rsid w:val="00402E3C"/>
    <w:rsid w:val="004B68C6"/>
    <w:rsid w:val="004F6F2B"/>
    <w:rsid w:val="00503F28"/>
    <w:rsid w:val="0050629D"/>
    <w:rsid w:val="00563123"/>
    <w:rsid w:val="0074686A"/>
    <w:rsid w:val="00782ADF"/>
    <w:rsid w:val="00872B72"/>
    <w:rsid w:val="008A0E14"/>
    <w:rsid w:val="00931226"/>
    <w:rsid w:val="009622A4"/>
    <w:rsid w:val="009B4B86"/>
    <w:rsid w:val="00A06477"/>
    <w:rsid w:val="00B226D8"/>
    <w:rsid w:val="00BF339E"/>
    <w:rsid w:val="00E20C31"/>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articles/reopening-schools-key-unlocking-full-potential-americas-children/" TargetMode="External"/><Relationship Id="rId13" Type="http://schemas.openxmlformats.org/officeDocument/2006/relationships/hyperlink" Target="https://www.hud.gov/press/press_releases_media_advisories/HUD_No_20_124" TargetMode="External"/><Relationship Id="rId18" Type="http://schemas.openxmlformats.org/officeDocument/2006/relationships/hyperlink" Target="https://www.wsj.com/articles/mckesson-tapped-to-distribute-coronavirus-vaccines-in-u-s-11597438018?mod=hp_lead_pos6" TargetMode="External"/><Relationship Id="rId3" Type="http://schemas.openxmlformats.org/officeDocument/2006/relationships/settings" Target="settings.xml"/><Relationship Id="rId7" Type="http://schemas.openxmlformats.org/officeDocument/2006/relationships/hyperlink" Target="https://www.detroitnews.com/restricted/?return=https%3A%2F%2Fwww.detroitnews.com%2Fstory%2Fopinion%2F2020%2F08%2F13%2Fopinion-heres-how-college-basketball-can-play-covid-19-season-sports-baseball-football%2F3364155001%2F" TargetMode="External"/><Relationship Id="rId12" Type="http://schemas.openxmlformats.org/officeDocument/2006/relationships/hyperlink" Target="https://www.hhs.gov/about/news/2020/08/14/trump-administration-to-begin-distributing-1.4-billion-in-relief-funds-to-childrens-hospitals.html" TargetMode="External"/><Relationship Id="rId17" Type="http://schemas.openxmlformats.org/officeDocument/2006/relationships/hyperlink" Target="https://www.reuters.com/article/us-health-coronavirus-race/hispanics-african-americans-hit-hard-in-u-s-covid-19-hotspot-counties-says-cdc-idUSKCN25A2IU" TargetMode="External"/><Relationship Id="rId2" Type="http://schemas.openxmlformats.org/officeDocument/2006/relationships/styles" Target="styles.xml"/><Relationship Id="rId16" Type="http://schemas.openxmlformats.org/officeDocument/2006/relationships/hyperlink" Target="https://www.rollcall.com/2020/08/14/senate-backlash-on-pandemic-aid-sets-up-september-stopgap-figh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btv.com/2020/08/13/covid-spikes-some-zip-codes-causes-arent-always-clear/" TargetMode="External"/><Relationship Id="rId11" Type="http://schemas.openxmlformats.org/officeDocument/2006/relationships/hyperlink" Target="https://twitter.com/realDonaldTrump/status/1294308655718969345" TargetMode="External"/><Relationship Id="rId5" Type="http://schemas.openxmlformats.org/officeDocument/2006/relationships/hyperlink" Target="https://www.indystar.com/story/sports/college/indiana/2020/08/13/big-ten-football-professor-says-data-doesnt-support-shutdown-iu-football-indiana-hoosiers/3368291001/" TargetMode="External"/><Relationship Id="rId15" Type="http://schemas.openxmlformats.org/officeDocument/2006/relationships/hyperlink" Target="https://thehill.com/policy/finance/512093-stocks-close-flat-amid-lack-of-progress-for-stimulus-deal" TargetMode="External"/><Relationship Id="rId10" Type="http://schemas.openxmlformats.org/officeDocument/2006/relationships/hyperlink" Target="https://www.defense.gov/Newsroom/Releases/Release/Article/2313808/trump-administration-collaborates-with-mckesson-for-covid-19-vaccine-distribut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DHS_Wolf/status/1294272922559930370?ref_src=twsrc%5Etfw%7Ctwcamp%5Etweetembed%7Ctwterm%5E1294272922559930370%7Ctwgr%5E&amp;ref_url=https%3A%2F%2Fwww.cnn.com%2Fworld%2Flive-news%2Fcoronavirus-pandemic-08-14-20-intl%2Findex.html" TargetMode="External"/><Relationship Id="rId14" Type="http://schemas.openxmlformats.org/officeDocument/2006/relationships/hyperlink" Target="https://www.politico.com/news/2020/08/13/coronavirus-relief-talks-394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170</cp:revision>
  <dcterms:created xsi:type="dcterms:W3CDTF">2020-07-30T17:57:00Z</dcterms:created>
  <dcterms:modified xsi:type="dcterms:W3CDTF">2020-08-15T03:31:00Z</dcterms:modified>
</cp:coreProperties>
</file>