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CB3CA" w14:textId="6A9AEE97" w:rsidR="00931226" w:rsidRPr="00931226" w:rsidRDefault="00931226" w:rsidP="00931226">
      <w:pPr>
        <w:rPr>
          <w:rFonts w:ascii="Times New Roman" w:eastAsia="Times New Roman" w:hAnsi="Times New Roman" w:cs="Times New Roman"/>
        </w:rPr>
      </w:pPr>
      <w:r w:rsidRPr="00931226">
        <w:rPr>
          <w:rFonts w:ascii="Georgia" w:eastAsia="Times New Roman" w:hAnsi="Georgia" w:cs="Times New Roman"/>
          <w:color w:val="202225"/>
          <w:sz w:val="27"/>
          <w:szCs w:val="27"/>
        </w:rPr>
        <w:t>Good evening,</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Please find today's Daily COVID-19 Update below and attached. Please let me know if you have any comments or questions.</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Thank you,</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00872B72">
        <w:rPr>
          <w:rFonts w:ascii="Georgia" w:eastAsia="Times New Roman" w:hAnsi="Georgia" w:cs="Times New Roman"/>
          <w:color w:val="202225"/>
          <w:sz w:val="27"/>
          <w:szCs w:val="27"/>
        </w:rPr>
        <w:t>Ashley Smith</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p>
    <w:p w14:paraId="2EBA2D7E" w14:textId="77777777" w:rsidR="00931226" w:rsidRPr="00931226" w:rsidRDefault="00931226" w:rsidP="00931226">
      <w:pPr>
        <w:spacing w:after="150"/>
        <w:rPr>
          <w:rFonts w:ascii="Georgia" w:eastAsia="Times New Roman" w:hAnsi="Georgia" w:cs="Times New Roman"/>
          <w:color w:val="202225"/>
          <w:sz w:val="27"/>
          <w:szCs w:val="27"/>
        </w:rPr>
      </w:pPr>
      <w:r w:rsidRPr="00931226">
        <w:rPr>
          <w:rFonts w:ascii="Georgia" w:eastAsia="Times New Roman" w:hAnsi="Georgia" w:cs="Times New Roman"/>
          <w:b/>
          <w:bCs/>
          <w:color w:val="202225"/>
          <w:sz w:val="27"/>
          <w:szCs w:val="27"/>
        </w:rPr>
        <w:t>INFORMS Members in the News</w:t>
      </w:r>
    </w:p>
    <w:p w14:paraId="2BAD27F7" w14:textId="77777777" w:rsidR="0050629D" w:rsidRPr="0050629D" w:rsidRDefault="0050629D" w:rsidP="0050629D">
      <w:pPr>
        <w:pStyle w:val="xxxxxxxxmsonormal"/>
        <w:numPr>
          <w:ilvl w:val="0"/>
          <w:numId w:val="10"/>
        </w:numPr>
        <w:rPr>
          <w:rFonts w:ascii="Georgia" w:hAnsi="Georgia" w:cstheme="minorHAnsi"/>
          <w:sz w:val="24"/>
          <w:szCs w:val="24"/>
        </w:rPr>
      </w:pPr>
      <w:hyperlink r:id="rId5" w:history="1">
        <w:r w:rsidRPr="0050629D">
          <w:rPr>
            <w:rStyle w:val="Hyperlink"/>
            <w:rFonts w:ascii="Georgia" w:hAnsi="Georgia" w:cstheme="minorHAnsi"/>
            <w:sz w:val="24"/>
            <w:szCs w:val="24"/>
          </w:rPr>
          <w:t>Who is at risk if college football is played this fall? (The Hill)</w:t>
        </w:r>
      </w:hyperlink>
    </w:p>
    <w:p w14:paraId="2CE2FC6F" w14:textId="77777777" w:rsidR="0050629D" w:rsidRPr="0050629D" w:rsidRDefault="0050629D" w:rsidP="0050629D">
      <w:pPr>
        <w:pStyle w:val="xxxxxxxxmsonormal"/>
        <w:spacing w:after="160"/>
        <w:ind w:left="720"/>
        <w:rPr>
          <w:rFonts w:ascii="Georgia" w:hAnsi="Georgia" w:cstheme="minorHAnsi"/>
          <w:sz w:val="24"/>
          <w:szCs w:val="24"/>
        </w:rPr>
      </w:pPr>
      <w:r w:rsidRPr="0050629D">
        <w:rPr>
          <w:rFonts w:ascii="Georgia" w:hAnsi="Georgia" w:cstheme="minorHAnsi"/>
          <w:sz w:val="24"/>
          <w:szCs w:val="24"/>
        </w:rPr>
        <w:t>Member: Sheldon Jacobson</w:t>
      </w:r>
    </w:p>
    <w:p w14:paraId="1AFAEFAA" w14:textId="77777777" w:rsidR="0050629D" w:rsidRPr="0050629D" w:rsidRDefault="0050629D" w:rsidP="0050629D">
      <w:pPr>
        <w:pStyle w:val="xxxxxxxxmsonormal"/>
        <w:numPr>
          <w:ilvl w:val="0"/>
          <w:numId w:val="10"/>
        </w:numPr>
        <w:rPr>
          <w:rFonts w:ascii="Georgia" w:hAnsi="Georgia" w:cstheme="minorHAnsi"/>
          <w:sz w:val="24"/>
          <w:szCs w:val="24"/>
        </w:rPr>
      </w:pPr>
      <w:hyperlink r:id="rId6" w:history="1">
        <w:r w:rsidRPr="0050629D">
          <w:rPr>
            <w:rStyle w:val="Hyperlink"/>
            <w:rFonts w:ascii="Georgia" w:hAnsi="Georgia" w:cstheme="minorHAnsi"/>
            <w:sz w:val="24"/>
            <w:szCs w:val="24"/>
          </w:rPr>
          <w:t>Who should get the COVID vaccine first? It’s more complicated than you think (NY Daily News)</w:t>
        </w:r>
      </w:hyperlink>
    </w:p>
    <w:p w14:paraId="27C90F39" w14:textId="77777777" w:rsidR="0050629D" w:rsidRPr="0050629D" w:rsidRDefault="0050629D" w:rsidP="0050629D">
      <w:pPr>
        <w:pStyle w:val="xxxxxxxxmsonormal"/>
        <w:spacing w:after="160"/>
        <w:ind w:left="720"/>
        <w:rPr>
          <w:rFonts w:ascii="Georgia" w:hAnsi="Georgia" w:cstheme="minorHAnsi"/>
          <w:sz w:val="24"/>
          <w:szCs w:val="24"/>
        </w:rPr>
      </w:pPr>
      <w:r w:rsidRPr="0050629D">
        <w:rPr>
          <w:rFonts w:ascii="Georgia" w:hAnsi="Georgia" w:cstheme="minorHAnsi"/>
          <w:sz w:val="24"/>
          <w:szCs w:val="24"/>
        </w:rPr>
        <w:t>Member: Sheldon Jacobson</w:t>
      </w:r>
    </w:p>
    <w:p w14:paraId="6759B59A" w14:textId="77777777" w:rsidR="0050629D" w:rsidRPr="0050629D" w:rsidRDefault="0050629D" w:rsidP="0050629D">
      <w:pPr>
        <w:pStyle w:val="xxxxxxxxmsonormal"/>
        <w:numPr>
          <w:ilvl w:val="0"/>
          <w:numId w:val="10"/>
        </w:numPr>
        <w:rPr>
          <w:rFonts w:ascii="Georgia" w:hAnsi="Georgia" w:cstheme="minorHAnsi"/>
          <w:sz w:val="24"/>
          <w:szCs w:val="24"/>
        </w:rPr>
      </w:pPr>
      <w:hyperlink r:id="rId7" w:history="1">
        <w:r w:rsidRPr="0050629D">
          <w:rPr>
            <w:rStyle w:val="Hyperlink"/>
            <w:rFonts w:ascii="Georgia" w:hAnsi="Georgia" w:cstheme="minorHAnsi"/>
            <w:sz w:val="24"/>
            <w:szCs w:val="24"/>
          </w:rPr>
          <w:t>Government should prioritize critical supply chains to apply stress-test (Times of India)</w:t>
        </w:r>
      </w:hyperlink>
    </w:p>
    <w:p w14:paraId="7798C21D" w14:textId="77777777" w:rsidR="0050629D" w:rsidRPr="0050629D" w:rsidRDefault="0050629D" w:rsidP="0050629D">
      <w:pPr>
        <w:pStyle w:val="xxxxxxxxmsonormal"/>
        <w:spacing w:after="160"/>
        <w:ind w:left="720"/>
        <w:rPr>
          <w:rFonts w:ascii="Georgia" w:hAnsi="Georgia" w:cstheme="minorHAnsi"/>
          <w:sz w:val="24"/>
          <w:szCs w:val="24"/>
        </w:rPr>
      </w:pPr>
      <w:r w:rsidRPr="0050629D">
        <w:rPr>
          <w:rFonts w:ascii="Georgia" w:hAnsi="Georgia" w:cstheme="minorHAnsi"/>
          <w:sz w:val="24"/>
          <w:szCs w:val="24"/>
        </w:rPr>
        <w:t xml:space="preserve">Member: David </w:t>
      </w:r>
      <w:proofErr w:type="spellStart"/>
      <w:r w:rsidRPr="0050629D">
        <w:rPr>
          <w:rFonts w:ascii="Georgia" w:hAnsi="Georgia" w:cstheme="minorHAnsi"/>
          <w:sz w:val="24"/>
          <w:szCs w:val="24"/>
        </w:rPr>
        <w:t>Simchi</w:t>
      </w:r>
      <w:proofErr w:type="spellEnd"/>
      <w:r w:rsidRPr="0050629D">
        <w:rPr>
          <w:rFonts w:ascii="Georgia" w:hAnsi="Georgia" w:cstheme="minorHAnsi"/>
          <w:sz w:val="24"/>
          <w:szCs w:val="24"/>
        </w:rPr>
        <w:t>-Levi</w:t>
      </w:r>
    </w:p>
    <w:p w14:paraId="3A5BC553" w14:textId="77777777" w:rsidR="0050629D" w:rsidRPr="0050629D" w:rsidRDefault="0050629D" w:rsidP="0050629D">
      <w:pPr>
        <w:pStyle w:val="xxxxxxxxmsonormal"/>
        <w:numPr>
          <w:ilvl w:val="0"/>
          <w:numId w:val="10"/>
        </w:numPr>
        <w:rPr>
          <w:rFonts w:ascii="Georgia" w:hAnsi="Georgia" w:cstheme="minorHAnsi"/>
          <w:sz w:val="24"/>
          <w:szCs w:val="24"/>
        </w:rPr>
      </w:pPr>
      <w:hyperlink r:id="rId8" w:history="1">
        <w:r w:rsidRPr="0050629D">
          <w:rPr>
            <w:rStyle w:val="Hyperlink"/>
            <w:rFonts w:ascii="Georgia" w:hAnsi="Georgia" w:cstheme="minorHAnsi"/>
            <w:sz w:val="24"/>
            <w:szCs w:val="24"/>
          </w:rPr>
          <w:t xml:space="preserve">Electric cooker an easy way to sanitize N95 masks: Study (The </w:t>
        </w:r>
        <w:proofErr w:type="spellStart"/>
        <w:r w:rsidRPr="0050629D">
          <w:rPr>
            <w:rStyle w:val="Hyperlink"/>
            <w:rFonts w:ascii="Georgia" w:hAnsi="Georgia" w:cstheme="minorHAnsi"/>
            <w:sz w:val="24"/>
            <w:szCs w:val="24"/>
          </w:rPr>
          <w:t>Shillong</w:t>
        </w:r>
        <w:proofErr w:type="spellEnd"/>
        <w:r w:rsidRPr="0050629D">
          <w:rPr>
            <w:rStyle w:val="Hyperlink"/>
            <w:rFonts w:ascii="Georgia" w:hAnsi="Georgia" w:cstheme="minorHAnsi"/>
            <w:sz w:val="24"/>
            <w:szCs w:val="24"/>
          </w:rPr>
          <w:t xml:space="preserve"> Times)</w:t>
        </w:r>
      </w:hyperlink>
    </w:p>
    <w:p w14:paraId="6DADE57B" w14:textId="77777777" w:rsidR="0050629D" w:rsidRPr="0050629D" w:rsidRDefault="0050629D" w:rsidP="0050629D">
      <w:pPr>
        <w:pStyle w:val="xxxxxxxxmsonormal"/>
        <w:spacing w:after="160"/>
        <w:ind w:left="720"/>
        <w:rPr>
          <w:rFonts w:ascii="Georgia" w:hAnsi="Georgia" w:cstheme="minorHAnsi"/>
          <w:sz w:val="24"/>
          <w:szCs w:val="24"/>
        </w:rPr>
      </w:pPr>
      <w:r w:rsidRPr="0050629D">
        <w:rPr>
          <w:rFonts w:ascii="Georgia" w:hAnsi="Georgia" w:cstheme="minorHAnsi"/>
          <w:sz w:val="24"/>
          <w:szCs w:val="24"/>
        </w:rPr>
        <w:t>Member: Julie Swann</w:t>
      </w:r>
    </w:p>
    <w:p w14:paraId="434981D7" w14:textId="77777777" w:rsidR="0050629D" w:rsidRPr="0050629D" w:rsidRDefault="0050629D" w:rsidP="0050629D">
      <w:pPr>
        <w:pStyle w:val="xxxxxxxxmsonormal"/>
        <w:numPr>
          <w:ilvl w:val="0"/>
          <w:numId w:val="10"/>
        </w:numPr>
        <w:rPr>
          <w:rFonts w:ascii="Georgia" w:hAnsi="Georgia" w:cstheme="minorHAnsi"/>
          <w:sz w:val="24"/>
          <w:szCs w:val="24"/>
        </w:rPr>
      </w:pPr>
      <w:hyperlink r:id="rId9" w:history="1">
        <w:r w:rsidRPr="0050629D">
          <w:rPr>
            <w:rStyle w:val="Hyperlink"/>
            <w:rFonts w:ascii="Georgia" w:hAnsi="Georgia" w:cstheme="minorHAnsi"/>
            <w:sz w:val="24"/>
            <w:szCs w:val="24"/>
          </w:rPr>
          <w:t xml:space="preserve">‘Safety’ Is the New Selling Point </w:t>
        </w:r>
        <w:proofErr w:type="gramStart"/>
        <w:r w:rsidRPr="0050629D">
          <w:rPr>
            <w:rStyle w:val="Hyperlink"/>
            <w:rFonts w:ascii="Georgia" w:hAnsi="Georgia" w:cstheme="minorHAnsi"/>
            <w:sz w:val="24"/>
            <w:szCs w:val="24"/>
          </w:rPr>
          <w:t>To</w:t>
        </w:r>
        <w:proofErr w:type="gramEnd"/>
        <w:r w:rsidRPr="0050629D">
          <w:rPr>
            <w:rStyle w:val="Hyperlink"/>
            <w:rFonts w:ascii="Georgia" w:hAnsi="Georgia" w:cstheme="minorHAnsi"/>
            <w:sz w:val="24"/>
            <w:szCs w:val="24"/>
          </w:rPr>
          <w:t xml:space="preserve"> Run A Store (Drew Reports News)</w:t>
        </w:r>
      </w:hyperlink>
    </w:p>
    <w:p w14:paraId="7606ED25" w14:textId="77777777" w:rsidR="0050629D" w:rsidRPr="0050629D" w:rsidRDefault="0050629D" w:rsidP="0050629D">
      <w:pPr>
        <w:pStyle w:val="xxxxxxxxmsonormal"/>
        <w:spacing w:after="160"/>
        <w:ind w:left="720"/>
        <w:rPr>
          <w:rFonts w:ascii="Georgia" w:hAnsi="Georgia" w:cstheme="minorHAnsi"/>
          <w:sz w:val="24"/>
          <w:szCs w:val="24"/>
        </w:rPr>
      </w:pPr>
      <w:r w:rsidRPr="0050629D">
        <w:rPr>
          <w:rFonts w:ascii="Georgia" w:hAnsi="Georgia" w:cstheme="minorHAnsi"/>
          <w:sz w:val="24"/>
          <w:szCs w:val="24"/>
        </w:rPr>
        <w:t>Member: Julie Swann</w:t>
      </w:r>
    </w:p>
    <w:p w14:paraId="02C48EB2" w14:textId="77777777" w:rsidR="0050629D" w:rsidRPr="0050629D" w:rsidRDefault="0050629D" w:rsidP="0050629D">
      <w:pPr>
        <w:pStyle w:val="xxxxxxxxmsonormal"/>
        <w:numPr>
          <w:ilvl w:val="0"/>
          <w:numId w:val="10"/>
        </w:numPr>
        <w:rPr>
          <w:rFonts w:ascii="Georgia" w:hAnsi="Georgia" w:cstheme="minorHAnsi"/>
          <w:sz w:val="24"/>
          <w:szCs w:val="24"/>
        </w:rPr>
      </w:pPr>
      <w:hyperlink r:id="rId10" w:history="1">
        <w:r w:rsidRPr="0050629D">
          <w:rPr>
            <w:rStyle w:val="Hyperlink"/>
            <w:rFonts w:ascii="Georgia" w:hAnsi="Georgia" w:cstheme="minorHAnsi"/>
            <w:sz w:val="24"/>
            <w:szCs w:val="24"/>
          </w:rPr>
          <w:t>COVID crisis amid election season: 3 threats to consider before making a very important decision (The Hill)</w:t>
        </w:r>
      </w:hyperlink>
    </w:p>
    <w:p w14:paraId="49A2E5A8" w14:textId="77777777" w:rsidR="0050629D" w:rsidRPr="0050629D" w:rsidRDefault="0050629D" w:rsidP="0050629D">
      <w:pPr>
        <w:pStyle w:val="xxxxxxxxmsonormal"/>
        <w:spacing w:after="160"/>
        <w:ind w:left="720"/>
        <w:rPr>
          <w:rFonts w:ascii="Georgia" w:hAnsi="Georgia" w:cstheme="minorHAnsi"/>
          <w:sz w:val="24"/>
          <w:szCs w:val="24"/>
        </w:rPr>
      </w:pPr>
      <w:r w:rsidRPr="0050629D">
        <w:rPr>
          <w:rFonts w:ascii="Georgia" w:hAnsi="Georgia" w:cstheme="minorHAnsi"/>
          <w:sz w:val="24"/>
          <w:szCs w:val="24"/>
        </w:rPr>
        <w:t>Member: Natalie Scala</w:t>
      </w:r>
    </w:p>
    <w:p w14:paraId="09513135" w14:textId="77777777" w:rsidR="0050629D" w:rsidRPr="0050629D" w:rsidRDefault="0050629D" w:rsidP="0050629D">
      <w:pPr>
        <w:pStyle w:val="xxxxxxxxmsonormal"/>
        <w:numPr>
          <w:ilvl w:val="0"/>
          <w:numId w:val="10"/>
        </w:numPr>
        <w:rPr>
          <w:rFonts w:ascii="Georgia" w:hAnsi="Georgia" w:cstheme="minorHAnsi"/>
          <w:sz w:val="24"/>
          <w:szCs w:val="24"/>
        </w:rPr>
      </w:pPr>
      <w:hyperlink r:id="rId11" w:history="1">
        <w:r w:rsidRPr="0050629D">
          <w:rPr>
            <w:rStyle w:val="Hyperlink"/>
            <w:rFonts w:ascii="Georgia" w:hAnsi="Georgia" w:cstheme="minorHAnsi"/>
            <w:sz w:val="24"/>
            <w:szCs w:val="24"/>
          </w:rPr>
          <w:t>Covid-19 Created an Elective Surgery Backlog. How Can Hospitals Get Back on Track? (Harvard Business Review)</w:t>
        </w:r>
      </w:hyperlink>
    </w:p>
    <w:p w14:paraId="0AD97A33" w14:textId="77777777" w:rsidR="0050629D" w:rsidRPr="0050629D" w:rsidRDefault="0050629D" w:rsidP="0050629D">
      <w:pPr>
        <w:pStyle w:val="xxxxxxxxmsonormal"/>
        <w:spacing w:after="160"/>
        <w:ind w:left="720"/>
        <w:rPr>
          <w:rFonts w:ascii="Georgia" w:hAnsi="Georgia" w:cstheme="minorHAnsi"/>
          <w:sz w:val="24"/>
          <w:szCs w:val="24"/>
        </w:rPr>
      </w:pPr>
      <w:r w:rsidRPr="0050629D">
        <w:rPr>
          <w:rFonts w:ascii="Georgia" w:hAnsi="Georgia" w:cstheme="minorHAnsi"/>
          <w:sz w:val="24"/>
          <w:szCs w:val="24"/>
        </w:rPr>
        <w:t xml:space="preserve">Member: </w:t>
      </w:r>
      <w:proofErr w:type="spellStart"/>
      <w:r w:rsidRPr="0050629D">
        <w:rPr>
          <w:rFonts w:ascii="Georgia" w:hAnsi="Georgia" w:cstheme="minorHAnsi"/>
          <w:sz w:val="24"/>
          <w:szCs w:val="24"/>
        </w:rPr>
        <w:t>Tinglong</w:t>
      </w:r>
      <w:proofErr w:type="spellEnd"/>
      <w:r w:rsidRPr="0050629D">
        <w:rPr>
          <w:rFonts w:ascii="Georgia" w:hAnsi="Georgia" w:cstheme="minorHAnsi"/>
          <w:sz w:val="24"/>
          <w:szCs w:val="24"/>
        </w:rPr>
        <w:t xml:space="preserve"> Dai</w:t>
      </w:r>
    </w:p>
    <w:p w14:paraId="5431B5FE" w14:textId="77777777" w:rsidR="0050629D" w:rsidRPr="0050629D" w:rsidRDefault="0050629D" w:rsidP="0050629D">
      <w:pPr>
        <w:pStyle w:val="xxxxxxxxmsonormal"/>
        <w:numPr>
          <w:ilvl w:val="0"/>
          <w:numId w:val="10"/>
        </w:numPr>
        <w:rPr>
          <w:rFonts w:ascii="Georgia" w:hAnsi="Georgia" w:cstheme="minorHAnsi"/>
          <w:sz w:val="24"/>
          <w:szCs w:val="24"/>
        </w:rPr>
      </w:pPr>
      <w:hyperlink r:id="rId12" w:history="1">
        <w:r w:rsidRPr="0050629D">
          <w:rPr>
            <w:rStyle w:val="Hyperlink"/>
            <w:rFonts w:ascii="Georgia" w:hAnsi="Georgia" w:cstheme="minorHAnsi"/>
            <w:sz w:val="24"/>
            <w:szCs w:val="24"/>
          </w:rPr>
          <w:t>New study suggests clinics dedicated to treating flu could help lessen impact of ongoing pandemic (Reports Watch)</w:t>
        </w:r>
      </w:hyperlink>
    </w:p>
    <w:p w14:paraId="121FA559" w14:textId="77777777" w:rsidR="0050629D" w:rsidRPr="0050629D" w:rsidRDefault="0050629D" w:rsidP="0050629D">
      <w:pPr>
        <w:pStyle w:val="xxxxxxxxmsonormal"/>
        <w:ind w:left="720"/>
        <w:rPr>
          <w:rFonts w:ascii="Georgia" w:hAnsi="Georgia" w:cstheme="minorHAnsi"/>
          <w:sz w:val="24"/>
          <w:szCs w:val="24"/>
        </w:rPr>
      </w:pPr>
      <w:r w:rsidRPr="0050629D">
        <w:rPr>
          <w:rFonts w:ascii="Georgia" w:hAnsi="Georgia" w:cstheme="minorHAnsi"/>
          <w:sz w:val="24"/>
          <w:szCs w:val="24"/>
        </w:rPr>
        <w:t>Member: Julie Swann</w:t>
      </w:r>
    </w:p>
    <w:p w14:paraId="0B0B9B25" w14:textId="26F0F0D8" w:rsidR="002339A3" w:rsidRPr="0050629D" w:rsidRDefault="00931226" w:rsidP="002339A3">
      <w:pPr>
        <w:spacing w:after="150"/>
        <w:rPr>
          <w:rFonts w:ascii="Georgia" w:eastAsia="Times New Roman" w:hAnsi="Georgia" w:cs="Times New Roman"/>
          <w:color w:val="202225"/>
          <w:sz w:val="27"/>
          <w:szCs w:val="27"/>
        </w:rPr>
      </w:pPr>
      <w:r w:rsidRPr="0050629D">
        <w:rPr>
          <w:rFonts w:ascii="Georgia" w:eastAsia="Times New Roman" w:hAnsi="Georgia" w:cs="Times New Roman"/>
          <w:color w:val="202225"/>
          <w:sz w:val="27"/>
          <w:szCs w:val="27"/>
        </w:rPr>
        <w:br/>
      </w:r>
      <w:r w:rsidRPr="0050629D">
        <w:rPr>
          <w:rFonts w:ascii="Georgia" w:eastAsia="Times New Roman" w:hAnsi="Georgia" w:cs="Times New Roman"/>
          <w:b/>
          <w:bCs/>
          <w:color w:val="202225"/>
          <w:sz w:val="27"/>
          <w:szCs w:val="27"/>
        </w:rPr>
        <w:t>U.S. Federal Policy Update</w:t>
      </w:r>
      <w:r w:rsidRPr="0050629D">
        <w:rPr>
          <w:rFonts w:ascii="Georgia" w:eastAsia="Times New Roman" w:hAnsi="Georgia" w:cs="Times New Roman"/>
          <w:color w:val="202225"/>
          <w:sz w:val="27"/>
          <w:szCs w:val="27"/>
        </w:rPr>
        <w:t> </w:t>
      </w:r>
      <w:r w:rsidR="002339A3" w:rsidRPr="0050629D">
        <w:rPr>
          <w:rFonts w:ascii="Georgia" w:hAnsi="Georgia" w:cstheme="minorHAnsi"/>
          <w:sz w:val="27"/>
          <w:szCs w:val="27"/>
        </w:rPr>
        <w:t> </w:t>
      </w:r>
    </w:p>
    <w:p w14:paraId="4F911604" w14:textId="77777777" w:rsidR="0050629D" w:rsidRPr="0050629D" w:rsidRDefault="0050629D" w:rsidP="0050629D">
      <w:pPr>
        <w:pStyle w:val="xxxxxxxxxmsolistparagraph"/>
        <w:numPr>
          <w:ilvl w:val="0"/>
          <w:numId w:val="12"/>
        </w:numPr>
        <w:spacing w:after="160"/>
        <w:rPr>
          <w:rFonts w:ascii="Georgia" w:eastAsia="Times New Roman" w:hAnsi="Georgia" w:cstheme="minorHAnsi"/>
          <w:sz w:val="24"/>
          <w:szCs w:val="24"/>
        </w:rPr>
      </w:pPr>
      <w:r w:rsidRPr="0050629D">
        <w:rPr>
          <w:rFonts w:ascii="Georgia" w:eastAsia="Times New Roman" w:hAnsi="Georgia" w:cstheme="minorHAnsi"/>
          <w:sz w:val="24"/>
          <w:szCs w:val="24"/>
        </w:rPr>
        <w:t xml:space="preserve">Over the weekend, President Trump issued unilateral executive measures on the following four issue areas for COVID-19 relief: </w:t>
      </w:r>
      <w:hyperlink r:id="rId13" w:history="1">
        <w:r w:rsidRPr="0050629D">
          <w:rPr>
            <w:rStyle w:val="Hyperlink"/>
            <w:rFonts w:ascii="Georgia" w:eastAsia="Times New Roman" w:hAnsi="Georgia" w:cstheme="minorHAnsi"/>
            <w:sz w:val="24"/>
            <w:szCs w:val="24"/>
          </w:rPr>
          <w:t>Unemployment Insurance</w:t>
        </w:r>
      </w:hyperlink>
      <w:r w:rsidRPr="0050629D">
        <w:rPr>
          <w:rFonts w:ascii="Georgia" w:eastAsia="Times New Roman" w:hAnsi="Georgia" w:cstheme="minorHAnsi"/>
          <w:sz w:val="24"/>
          <w:szCs w:val="24"/>
        </w:rPr>
        <w:t xml:space="preserve">, </w:t>
      </w:r>
      <w:hyperlink r:id="rId14" w:history="1">
        <w:r w:rsidRPr="0050629D">
          <w:rPr>
            <w:rStyle w:val="Hyperlink"/>
            <w:rFonts w:ascii="Georgia" w:eastAsia="Times New Roman" w:hAnsi="Georgia" w:cstheme="minorHAnsi"/>
            <w:sz w:val="24"/>
            <w:szCs w:val="24"/>
          </w:rPr>
          <w:t>Continued Student Loan Payment Relief</w:t>
        </w:r>
      </w:hyperlink>
      <w:r w:rsidRPr="0050629D">
        <w:rPr>
          <w:rFonts w:ascii="Georgia" w:eastAsia="Times New Roman" w:hAnsi="Georgia" w:cstheme="minorHAnsi"/>
          <w:sz w:val="24"/>
          <w:szCs w:val="24"/>
        </w:rPr>
        <w:t xml:space="preserve">, </w:t>
      </w:r>
      <w:hyperlink r:id="rId15" w:history="1">
        <w:r w:rsidRPr="0050629D">
          <w:rPr>
            <w:rStyle w:val="Hyperlink"/>
            <w:rFonts w:ascii="Georgia" w:eastAsia="Times New Roman" w:hAnsi="Georgia" w:cstheme="minorHAnsi"/>
            <w:sz w:val="24"/>
            <w:szCs w:val="24"/>
          </w:rPr>
          <w:t>Renter and Homeowner Assistance</w:t>
        </w:r>
      </w:hyperlink>
      <w:r w:rsidRPr="0050629D">
        <w:rPr>
          <w:rFonts w:ascii="Georgia" w:eastAsia="Times New Roman" w:hAnsi="Georgia" w:cstheme="minorHAnsi"/>
          <w:sz w:val="24"/>
          <w:szCs w:val="24"/>
        </w:rPr>
        <w:t xml:space="preserve">, and </w:t>
      </w:r>
      <w:hyperlink r:id="rId16" w:history="1">
        <w:r w:rsidRPr="0050629D">
          <w:rPr>
            <w:rStyle w:val="Hyperlink"/>
            <w:rFonts w:ascii="Georgia" w:eastAsia="Times New Roman" w:hAnsi="Georgia" w:cstheme="minorHAnsi"/>
            <w:sz w:val="24"/>
            <w:szCs w:val="24"/>
          </w:rPr>
          <w:t>Payroll Tax Deferrals</w:t>
        </w:r>
      </w:hyperlink>
      <w:r w:rsidRPr="0050629D">
        <w:rPr>
          <w:rFonts w:ascii="Georgia" w:eastAsia="Times New Roman" w:hAnsi="Georgia" w:cstheme="minorHAnsi"/>
          <w:sz w:val="24"/>
          <w:szCs w:val="24"/>
        </w:rPr>
        <w:t xml:space="preserve">. </w:t>
      </w:r>
    </w:p>
    <w:p w14:paraId="0C066DA0" w14:textId="77777777" w:rsidR="0050629D" w:rsidRPr="0050629D" w:rsidRDefault="0050629D" w:rsidP="0050629D">
      <w:pPr>
        <w:pStyle w:val="xxxxxxxxxmsolistparagraph"/>
        <w:numPr>
          <w:ilvl w:val="0"/>
          <w:numId w:val="12"/>
        </w:numPr>
        <w:spacing w:after="160"/>
        <w:rPr>
          <w:rFonts w:ascii="Georgia" w:eastAsia="Times New Roman" w:hAnsi="Georgia" w:cstheme="minorHAnsi"/>
          <w:sz w:val="24"/>
          <w:szCs w:val="24"/>
        </w:rPr>
      </w:pPr>
      <w:r w:rsidRPr="0050629D">
        <w:rPr>
          <w:rFonts w:ascii="Georgia" w:eastAsia="Times New Roman" w:hAnsi="Georgia" w:cstheme="minorHAnsi"/>
          <w:sz w:val="24"/>
          <w:szCs w:val="24"/>
        </w:rPr>
        <w:lastRenderedPageBreak/>
        <w:t>Lawmakers from Congress and the Trump administration are reconvening this week to resume their negotiations for a legislative relief package. This afternoon, Treasury Secretary Mnuchin signaled that the administration is open to further negotiations, stating that they’re “prepared to put more money on the table” and “are not stuck at the $1 trillion.”</w:t>
      </w:r>
    </w:p>
    <w:p w14:paraId="6DA84241" w14:textId="77777777" w:rsidR="0050629D" w:rsidRPr="0050629D" w:rsidRDefault="0050629D" w:rsidP="0050629D">
      <w:pPr>
        <w:pStyle w:val="xxxxxxxxxmsolistparagraph"/>
        <w:numPr>
          <w:ilvl w:val="0"/>
          <w:numId w:val="12"/>
        </w:numPr>
        <w:spacing w:after="160"/>
        <w:rPr>
          <w:rFonts w:ascii="Georgia" w:eastAsia="Times New Roman" w:hAnsi="Georgia" w:cstheme="minorHAnsi"/>
          <w:sz w:val="24"/>
          <w:szCs w:val="24"/>
        </w:rPr>
      </w:pPr>
      <w:r w:rsidRPr="0050629D">
        <w:rPr>
          <w:rFonts w:ascii="Georgia" w:eastAsia="Times New Roman" w:hAnsi="Georgia" w:cstheme="minorHAnsi"/>
          <w:sz w:val="24"/>
          <w:szCs w:val="24"/>
        </w:rPr>
        <w:t xml:space="preserve">The White House published a </w:t>
      </w:r>
      <w:hyperlink r:id="rId17" w:history="1">
        <w:r w:rsidRPr="0050629D">
          <w:rPr>
            <w:rStyle w:val="Hyperlink"/>
            <w:rFonts w:ascii="Georgia" w:eastAsia="Times New Roman" w:hAnsi="Georgia" w:cstheme="minorHAnsi"/>
            <w:sz w:val="24"/>
            <w:szCs w:val="24"/>
          </w:rPr>
          <w:t>fact sheet</w:t>
        </w:r>
      </w:hyperlink>
      <w:r w:rsidRPr="0050629D">
        <w:rPr>
          <w:rFonts w:ascii="Georgia" w:eastAsia="Times New Roman" w:hAnsi="Georgia" w:cstheme="minorHAnsi"/>
          <w:sz w:val="24"/>
          <w:szCs w:val="24"/>
        </w:rPr>
        <w:t xml:space="preserve"> on “President Trump’s historic coronavirus response.”</w:t>
      </w:r>
    </w:p>
    <w:p w14:paraId="6B029B1E" w14:textId="77777777" w:rsidR="0050629D" w:rsidRPr="0050629D" w:rsidRDefault="0050629D" w:rsidP="0050629D">
      <w:pPr>
        <w:pStyle w:val="xxxxxxxxxmsolistparagraph"/>
        <w:numPr>
          <w:ilvl w:val="0"/>
          <w:numId w:val="12"/>
        </w:numPr>
        <w:spacing w:after="160"/>
        <w:rPr>
          <w:rFonts w:ascii="Georgia" w:eastAsia="Times New Roman" w:hAnsi="Georgia" w:cstheme="minorHAnsi"/>
          <w:sz w:val="24"/>
          <w:szCs w:val="24"/>
        </w:rPr>
      </w:pPr>
      <w:r w:rsidRPr="0050629D">
        <w:rPr>
          <w:rFonts w:ascii="Georgia" w:eastAsia="Times New Roman" w:hAnsi="Georgia" w:cstheme="minorHAnsi"/>
          <w:sz w:val="24"/>
          <w:szCs w:val="24"/>
        </w:rPr>
        <w:t xml:space="preserve">U.S. Health &amp; Human Services Secretary Alex Azar and Taiwanese Health &amp; Welfare Minister Chen Shih-Chung signed a </w:t>
      </w:r>
      <w:hyperlink r:id="rId18" w:history="1">
        <w:r w:rsidRPr="0050629D">
          <w:rPr>
            <w:rStyle w:val="Hyperlink"/>
            <w:rFonts w:ascii="Georgia" w:eastAsia="Times New Roman" w:hAnsi="Georgia" w:cstheme="minorHAnsi"/>
            <w:sz w:val="24"/>
            <w:szCs w:val="24"/>
          </w:rPr>
          <w:t>memorandum of understanding</w:t>
        </w:r>
      </w:hyperlink>
      <w:r w:rsidRPr="0050629D">
        <w:rPr>
          <w:rFonts w:ascii="Georgia" w:eastAsia="Times New Roman" w:hAnsi="Georgia" w:cstheme="minorHAnsi"/>
          <w:sz w:val="24"/>
          <w:szCs w:val="24"/>
        </w:rPr>
        <w:t xml:space="preserve"> on health cooperation between the two countries amid the COVID-19 pandemic.</w:t>
      </w:r>
    </w:p>
    <w:p w14:paraId="5E05B021" w14:textId="77777777" w:rsidR="0050629D" w:rsidRPr="0050629D" w:rsidRDefault="0050629D" w:rsidP="0050629D">
      <w:pPr>
        <w:pStyle w:val="xxxxxxxxxmsolistparagraph"/>
        <w:numPr>
          <w:ilvl w:val="0"/>
          <w:numId w:val="12"/>
        </w:numPr>
        <w:spacing w:after="160"/>
        <w:rPr>
          <w:rFonts w:ascii="Georgia" w:eastAsia="Times New Roman" w:hAnsi="Georgia" w:cstheme="minorHAnsi"/>
          <w:sz w:val="24"/>
          <w:szCs w:val="24"/>
        </w:rPr>
      </w:pPr>
      <w:r w:rsidRPr="0050629D">
        <w:rPr>
          <w:rFonts w:ascii="Georgia" w:eastAsia="Times New Roman" w:hAnsi="Georgia" w:cstheme="minorHAnsi"/>
          <w:sz w:val="24"/>
          <w:szCs w:val="24"/>
        </w:rPr>
        <w:t xml:space="preserve">The U.S. Department of Health and Human Services published their </w:t>
      </w:r>
      <w:hyperlink r:id="rId19" w:history="1">
        <w:r w:rsidRPr="0050629D">
          <w:rPr>
            <w:rStyle w:val="Hyperlink"/>
            <w:rFonts w:ascii="Georgia" w:eastAsia="Times New Roman" w:hAnsi="Georgia" w:cstheme="minorHAnsi"/>
            <w:sz w:val="24"/>
            <w:szCs w:val="24"/>
          </w:rPr>
          <w:t>coronavirus testing plans</w:t>
        </w:r>
      </w:hyperlink>
      <w:r w:rsidRPr="0050629D">
        <w:rPr>
          <w:rFonts w:ascii="Georgia" w:eastAsia="Times New Roman" w:hAnsi="Georgia" w:cstheme="minorHAnsi"/>
          <w:sz w:val="24"/>
          <w:szCs w:val="24"/>
        </w:rPr>
        <w:t xml:space="preserve"> for all 50 states and U.S. territories, for July through December.  </w:t>
      </w:r>
    </w:p>
    <w:p w14:paraId="1B42C0ED" w14:textId="77777777" w:rsidR="0050629D" w:rsidRPr="0050629D" w:rsidRDefault="0050629D" w:rsidP="0050629D">
      <w:pPr>
        <w:pStyle w:val="xxxxxxxxxmsolistparagraph"/>
        <w:numPr>
          <w:ilvl w:val="0"/>
          <w:numId w:val="12"/>
        </w:numPr>
        <w:spacing w:after="160"/>
        <w:rPr>
          <w:rFonts w:ascii="Georgia" w:eastAsia="Times New Roman" w:hAnsi="Georgia" w:cstheme="minorHAnsi"/>
          <w:sz w:val="24"/>
          <w:szCs w:val="24"/>
        </w:rPr>
      </w:pPr>
      <w:r w:rsidRPr="0050629D">
        <w:rPr>
          <w:rFonts w:ascii="Georgia" w:eastAsia="Times New Roman" w:hAnsi="Georgia" w:cstheme="minorHAnsi"/>
          <w:sz w:val="24"/>
          <w:szCs w:val="24"/>
        </w:rPr>
        <w:t xml:space="preserve">The Federal Emergency Management Agency extended a </w:t>
      </w:r>
      <w:hyperlink r:id="rId20" w:history="1">
        <w:r w:rsidRPr="0050629D">
          <w:rPr>
            <w:rStyle w:val="Hyperlink"/>
            <w:rFonts w:ascii="Georgia" w:eastAsia="Times New Roman" w:hAnsi="Georgia" w:cstheme="minorHAnsi"/>
            <w:sz w:val="24"/>
            <w:szCs w:val="24"/>
          </w:rPr>
          <w:t>temporary final rule</w:t>
        </w:r>
      </w:hyperlink>
      <w:r w:rsidRPr="0050629D">
        <w:rPr>
          <w:rFonts w:ascii="Georgia" w:eastAsia="Times New Roman" w:hAnsi="Georgia" w:cstheme="minorHAnsi"/>
          <w:sz w:val="24"/>
          <w:szCs w:val="24"/>
        </w:rPr>
        <w:t xml:space="preserve"> through December 31</w:t>
      </w:r>
      <w:r w:rsidRPr="0050629D">
        <w:rPr>
          <w:rFonts w:ascii="Georgia" w:eastAsia="Times New Roman" w:hAnsi="Georgia" w:cstheme="minorHAnsi"/>
          <w:sz w:val="24"/>
          <w:szCs w:val="24"/>
          <w:vertAlign w:val="superscript"/>
        </w:rPr>
        <w:t>st</w:t>
      </w:r>
      <w:r w:rsidRPr="0050629D">
        <w:rPr>
          <w:rFonts w:ascii="Georgia" w:eastAsia="Times New Roman" w:hAnsi="Georgia" w:cstheme="minorHAnsi"/>
          <w:sz w:val="24"/>
          <w:szCs w:val="24"/>
        </w:rPr>
        <w:t>, which authorizes FEMA to allocate certain personal protective equipment (PPE) materials solely for domestic use and to not be exported from the U.S. without approval from FEMA.</w:t>
      </w:r>
    </w:p>
    <w:p w14:paraId="6AEFFCE4" w14:textId="77777777" w:rsidR="0050629D" w:rsidRPr="0050629D" w:rsidRDefault="0050629D" w:rsidP="0050629D">
      <w:pPr>
        <w:pStyle w:val="xxxxxxxxxmsolistparagraph"/>
        <w:numPr>
          <w:ilvl w:val="0"/>
          <w:numId w:val="12"/>
        </w:numPr>
        <w:spacing w:after="160"/>
        <w:rPr>
          <w:rFonts w:ascii="Georgia" w:eastAsia="Times New Roman" w:hAnsi="Georgia" w:cstheme="minorHAnsi"/>
          <w:sz w:val="24"/>
          <w:szCs w:val="24"/>
        </w:rPr>
      </w:pPr>
      <w:r w:rsidRPr="0050629D">
        <w:rPr>
          <w:rFonts w:ascii="Georgia" w:eastAsia="Times New Roman" w:hAnsi="Georgia" w:cstheme="minorHAnsi"/>
          <w:sz w:val="24"/>
          <w:szCs w:val="24"/>
        </w:rPr>
        <w:t xml:space="preserve">Senate Majority Leader Mitch McConnell confirmed this afternoon that the Senate would be in session all week. </w:t>
      </w:r>
    </w:p>
    <w:p w14:paraId="13C5AAE5" w14:textId="77777777" w:rsidR="0050629D" w:rsidRPr="0050629D" w:rsidRDefault="0050629D" w:rsidP="0050629D">
      <w:pPr>
        <w:pStyle w:val="xxxxxxxxxmsolistparagraph"/>
        <w:numPr>
          <w:ilvl w:val="0"/>
          <w:numId w:val="12"/>
        </w:numPr>
        <w:rPr>
          <w:rFonts w:ascii="Georgia" w:eastAsia="Times New Roman" w:hAnsi="Georgia" w:cstheme="minorHAnsi"/>
          <w:sz w:val="24"/>
          <w:szCs w:val="24"/>
        </w:rPr>
      </w:pPr>
      <w:r w:rsidRPr="0050629D">
        <w:rPr>
          <w:rFonts w:ascii="Georgia" w:eastAsia="Times New Roman" w:hAnsi="Georgia" w:cstheme="minorHAnsi"/>
          <w:sz w:val="24"/>
          <w:szCs w:val="24"/>
        </w:rPr>
        <w:t xml:space="preserve">The Department of Housing and Urban Development </w:t>
      </w:r>
      <w:hyperlink r:id="rId21" w:history="1">
        <w:r w:rsidRPr="0050629D">
          <w:rPr>
            <w:rStyle w:val="Hyperlink"/>
            <w:rFonts w:ascii="Georgia" w:eastAsia="Times New Roman" w:hAnsi="Georgia" w:cstheme="minorHAnsi"/>
            <w:sz w:val="24"/>
            <w:szCs w:val="24"/>
          </w:rPr>
          <w:t>announced</w:t>
        </w:r>
      </w:hyperlink>
      <w:r w:rsidRPr="0050629D">
        <w:rPr>
          <w:rFonts w:ascii="Georgia" w:eastAsia="Times New Roman" w:hAnsi="Georgia" w:cstheme="minorHAnsi"/>
          <w:sz w:val="24"/>
          <w:szCs w:val="24"/>
        </w:rPr>
        <w:t xml:space="preserve"> that the agency had awarded $472 million in CARES Act funds to Public Housing Authorities assisting low-income families impacted by the pandemic. </w:t>
      </w:r>
    </w:p>
    <w:p w14:paraId="2139D49B" w14:textId="77777777" w:rsidR="0050629D" w:rsidRPr="0050629D" w:rsidRDefault="0050629D" w:rsidP="0050629D">
      <w:pPr>
        <w:pStyle w:val="xxxxxxxxxmsolistparagraph"/>
        <w:rPr>
          <w:rFonts w:ascii="Georgia" w:hAnsi="Georgia" w:cstheme="minorHAnsi"/>
          <w:sz w:val="24"/>
          <w:szCs w:val="24"/>
        </w:rPr>
      </w:pPr>
      <w:r w:rsidRPr="0050629D">
        <w:rPr>
          <w:rFonts w:ascii="Georgia" w:hAnsi="Georgia" w:cstheme="minorHAnsi"/>
          <w:sz w:val="24"/>
          <w:szCs w:val="24"/>
        </w:rPr>
        <w:t> </w:t>
      </w:r>
    </w:p>
    <w:p w14:paraId="429E07BD" w14:textId="77777777" w:rsidR="0050629D" w:rsidRPr="0050629D" w:rsidRDefault="0050629D" w:rsidP="0050629D">
      <w:pPr>
        <w:pStyle w:val="xxxxxxxxxmsonormal"/>
        <w:rPr>
          <w:rFonts w:ascii="Georgia" w:hAnsi="Georgia" w:cstheme="minorHAnsi"/>
          <w:sz w:val="27"/>
          <w:szCs w:val="27"/>
        </w:rPr>
      </w:pPr>
      <w:r w:rsidRPr="0050629D">
        <w:rPr>
          <w:rFonts w:ascii="Georgia" w:hAnsi="Georgia" w:cstheme="minorHAnsi"/>
          <w:b/>
          <w:bCs/>
          <w:sz w:val="27"/>
          <w:szCs w:val="27"/>
        </w:rPr>
        <w:t>Global Response</w:t>
      </w:r>
    </w:p>
    <w:p w14:paraId="439BB7CD" w14:textId="77777777" w:rsidR="0050629D" w:rsidRPr="0050629D" w:rsidRDefault="0050629D" w:rsidP="0050629D">
      <w:pPr>
        <w:pStyle w:val="xxxxxxxxxmsonormal"/>
        <w:rPr>
          <w:rFonts w:ascii="Georgia" w:hAnsi="Georgia" w:cstheme="minorHAnsi"/>
          <w:sz w:val="24"/>
          <w:szCs w:val="24"/>
        </w:rPr>
      </w:pPr>
      <w:r w:rsidRPr="0050629D">
        <w:rPr>
          <w:rFonts w:ascii="Georgia" w:hAnsi="Georgia" w:cstheme="minorHAnsi"/>
          <w:sz w:val="24"/>
          <w:szCs w:val="24"/>
        </w:rPr>
        <w:t> </w:t>
      </w:r>
    </w:p>
    <w:p w14:paraId="47E6FAA8" w14:textId="77777777" w:rsidR="0050629D" w:rsidRPr="0050629D" w:rsidRDefault="0050629D" w:rsidP="0050629D">
      <w:pPr>
        <w:pStyle w:val="xxxxxxxxxmsolistparagraph"/>
        <w:numPr>
          <w:ilvl w:val="0"/>
          <w:numId w:val="13"/>
        </w:numPr>
        <w:spacing w:after="160"/>
        <w:rPr>
          <w:rFonts w:ascii="Georgia" w:eastAsia="Times New Roman" w:hAnsi="Georgia" w:cstheme="minorHAnsi"/>
          <w:sz w:val="24"/>
          <w:szCs w:val="24"/>
        </w:rPr>
      </w:pPr>
      <w:r w:rsidRPr="0050629D">
        <w:rPr>
          <w:rFonts w:ascii="Georgia" w:eastAsia="Times New Roman" w:hAnsi="Georgia" w:cstheme="minorHAnsi"/>
          <w:sz w:val="24"/>
          <w:szCs w:val="24"/>
        </w:rPr>
        <w:t>President Trump announced that he has requested the G7 meeting to be postponed until after the November elections.</w:t>
      </w:r>
    </w:p>
    <w:p w14:paraId="032AC7F1" w14:textId="77777777" w:rsidR="0050629D" w:rsidRPr="0050629D" w:rsidRDefault="0050629D" w:rsidP="0050629D">
      <w:pPr>
        <w:pStyle w:val="xxxxxxxxxmsolistparagraph"/>
        <w:numPr>
          <w:ilvl w:val="0"/>
          <w:numId w:val="13"/>
        </w:numPr>
        <w:spacing w:after="160"/>
        <w:rPr>
          <w:rFonts w:ascii="Georgia" w:eastAsia="Times New Roman" w:hAnsi="Georgia" w:cstheme="minorHAnsi"/>
          <w:sz w:val="24"/>
          <w:szCs w:val="24"/>
        </w:rPr>
      </w:pPr>
      <w:r w:rsidRPr="0050629D">
        <w:rPr>
          <w:rFonts w:ascii="Georgia" w:eastAsia="Times New Roman" w:hAnsi="Georgia" w:cstheme="minorHAnsi"/>
          <w:sz w:val="24"/>
          <w:szCs w:val="24"/>
        </w:rPr>
        <w:t>World Health Organization Director-General Tedros Adhanom Ghebreyesus stated that there are “two essential elements to effectively addressing the pandemic,” which are that “leaders must step up to take action and citizens need to embrace new measures.”</w:t>
      </w:r>
    </w:p>
    <w:p w14:paraId="1B4511EA" w14:textId="77777777" w:rsidR="0050629D" w:rsidRPr="0050629D" w:rsidRDefault="0050629D" w:rsidP="0050629D">
      <w:pPr>
        <w:pStyle w:val="xxxxxxxxxmsolistparagraph"/>
        <w:numPr>
          <w:ilvl w:val="0"/>
          <w:numId w:val="13"/>
        </w:numPr>
        <w:spacing w:after="160"/>
        <w:rPr>
          <w:rFonts w:ascii="Georgia" w:eastAsia="Times New Roman" w:hAnsi="Georgia" w:cstheme="minorHAnsi"/>
          <w:sz w:val="24"/>
          <w:szCs w:val="24"/>
        </w:rPr>
      </w:pPr>
      <w:r w:rsidRPr="0050629D">
        <w:rPr>
          <w:rFonts w:ascii="Georgia" w:eastAsia="Times New Roman" w:hAnsi="Georgia" w:cstheme="minorHAnsi"/>
          <w:sz w:val="24"/>
          <w:szCs w:val="24"/>
        </w:rPr>
        <w:t>United Kingdom Prime Minister Boris Johnson urged schools in England that they have a “moral duty” to reopen their schools full-time for in-person education.</w:t>
      </w:r>
    </w:p>
    <w:p w14:paraId="43CCFBAD" w14:textId="77777777" w:rsidR="0050629D" w:rsidRPr="0050629D" w:rsidRDefault="0050629D" w:rsidP="0050629D">
      <w:pPr>
        <w:pStyle w:val="xxxxxxxxxmsolistparagraph"/>
        <w:numPr>
          <w:ilvl w:val="0"/>
          <w:numId w:val="13"/>
        </w:numPr>
        <w:rPr>
          <w:rFonts w:ascii="Georgia" w:eastAsia="Times New Roman" w:hAnsi="Georgia" w:cstheme="minorHAnsi"/>
          <w:sz w:val="24"/>
          <w:szCs w:val="24"/>
        </w:rPr>
      </w:pPr>
      <w:r w:rsidRPr="0050629D">
        <w:rPr>
          <w:rFonts w:ascii="Georgia" w:eastAsia="Times New Roman" w:hAnsi="Georgia" w:cstheme="minorHAnsi"/>
          <w:sz w:val="24"/>
          <w:szCs w:val="24"/>
        </w:rPr>
        <w:t>The Hong Kong government announced that they would extend their current social distancing measures through August 18</w:t>
      </w:r>
      <w:r w:rsidRPr="0050629D">
        <w:rPr>
          <w:rFonts w:ascii="Georgia" w:eastAsia="Times New Roman" w:hAnsi="Georgia" w:cstheme="minorHAnsi"/>
          <w:sz w:val="24"/>
          <w:szCs w:val="24"/>
          <w:vertAlign w:val="superscript"/>
        </w:rPr>
        <w:t>th</w:t>
      </w:r>
      <w:r w:rsidRPr="0050629D">
        <w:rPr>
          <w:rFonts w:ascii="Georgia" w:eastAsia="Times New Roman" w:hAnsi="Georgia" w:cstheme="minorHAnsi"/>
          <w:sz w:val="24"/>
          <w:szCs w:val="24"/>
        </w:rPr>
        <w:t>, with a ban on public gatherings of more than two people.</w:t>
      </w:r>
    </w:p>
    <w:p w14:paraId="29DFF923" w14:textId="77777777" w:rsidR="0050629D" w:rsidRPr="0050629D" w:rsidRDefault="0050629D" w:rsidP="0050629D">
      <w:pPr>
        <w:pStyle w:val="xxxxxxxxxmsolistparagraph"/>
        <w:rPr>
          <w:rFonts w:ascii="Georgia" w:hAnsi="Georgia" w:cstheme="minorHAnsi"/>
          <w:sz w:val="24"/>
          <w:szCs w:val="24"/>
        </w:rPr>
      </w:pPr>
      <w:r w:rsidRPr="0050629D">
        <w:rPr>
          <w:rFonts w:ascii="Georgia" w:hAnsi="Georgia" w:cstheme="minorHAnsi"/>
          <w:sz w:val="24"/>
          <w:szCs w:val="24"/>
        </w:rPr>
        <w:t> </w:t>
      </w:r>
    </w:p>
    <w:p w14:paraId="10656CAA" w14:textId="77777777" w:rsidR="0050629D" w:rsidRPr="0050629D" w:rsidRDefault="0050629D" w:rsidP="0050629D">
      <w:pPr>
        <w:pStyle w:val="xxxxxxxxxmsonormal"/>
        <w:rPr>
          <w:rFonts w:ascii="Georgia" w:hAnsi="Georgia" w:cstheme="minorHAnsi"/>
          <w:sz w:val="27"/>
          <w:szCs w:val="27"/>
        </w:rPr>
      </w:pPr>
      <w:r w:rsidRPr="0050629D">
        <w:rPr>
          <w:rFonts w:ascii="Georgia" w:hAnsi="Georgia" w:cstheme="minorHAnsi"/>
          <w:b/>
          <w:bCs/>
          <w:sz w:val="27"/>
          <w:szCs w:val="27"/>
        </w:rPr>
        <w:t>State Update</w:t>
      </w:r>
    </w:p>
    <w:p w14:paraId="1E066B09" w14:textId="77777777" w:rsidR="0050629D" w:rsidRPr="0050629D" w:rsidRDefault="0050629D" w:rsidP="0050629D">
      <w:pPr>
        <w:pStyle w:val="xxxxxxxxxmsonormal"/>
        <w:rPr>
          <w:rFonts w:ascii="Georgia" w:hAnsi="Georgia" w:cstheme="minorHAnsi"/>
          <w:sz w:val="24"/>
          <w:szCs w:val="24"/>
        </w:rPr>
      </w:pPr>
      <w:r w:rsidRPr="0050629D">
        <w:rPr>
          <w:rFonts w:ascii="Georgia" w:hAnsi="Georgia" w:cstheme="minorHAnsi"/>
          <w:b/>
          <w:bCs/>
          <w:sz w:val="24"/>
          <w:szCs w:val="24"/>
        </w:rPr>
        <w:t> </w:t>
      </w:r>
    </w:p>
    <w:p w14:paraId="7744F15D" w14:textId="77777777" w:rsidR="0050629D" w:rsidRPr="0050629D" w:rsidRDefault="0050629D" w:rsidP="0050629D">
      <w:pPr>
        <w:pStyle w:val="xxxxxxxxxmsolistparagraph"/>
        <w:numPr>
          <w:ilvl w:val="0"/>
          <w:numId w:val="14"/>
        </w:numPr>
        <w:spacing w:after="160"/>
        <w:rPr>
          <w:rFonts w:ascii="Georgia" w:eastAsia="Times New Roman" w:hAnsi="Georgia" w:cstheme="minorHAnsi"/>
          <w:sz w:val="24"/>
          <w:szCs w:val="24"/>
        </w:rPr>
      </w:pPr>
      <w:r w:rsidRPr="0050629D">
        <w:rPr>
          <w:rFonts w:ascii="Georgia" w:eastAsia="Times New Roman" w:hAnsi="Georgia" w:cstheme="minorHAnsi"/>
          <w:sz w:val="24"/>
          <w:szCs w:val="24"/>
        </w:rPr>
        <w:t xml:space="preserve">California Governor Gavin Newsom stated that President Trump’s aforementioned unemployment insurance executive order – which would require </w:t>
      </w:r>
      <w:r w:rsidRPr="0050629D">
        <w:rPr>
          <w:rFonts w:ascii="Georgia" w:eastAsia="Times New Roman" w:hAnsi="Georgia" w:cstheme="minorHAnsi"/>
          <w:sz w:val="24"/>
          <w:szCs w:val="24"/>
        </w:rPr>
        <w:lastRenderedPageBreak/>
        <w:t xml:space="preserve">the state to cover $100 of the $400 unemployment benefit – was unfeasible to implement. Governor Newsom cautioned that “the money simply does not exist,” adding that the state “simply does not have the capacity” and they “are simply not in that position.” The order was met with similar reactions from New York Governor Andrew Cuomo and Kentucky Governor Andy </w:t>
      </w:r>
      <w:proofErr w:type="spellStart"/>
      <w:r w:rsidRPr="0050629D">
        <w:rPr>
          <w:rFonts w:ascii="Georgia" w:eastAsia="Times New Roman" w:hAnsi="Georgia" w:cstheme="minorHAnsi"/>
          <w:sz w:val="24"/>
          <w:szCs w:val="24"/>
        </w:rPr>
        <w:t>Beshear</w:t>
      </w:r>
      <w:proofErr w:type="spellEnd"/>
      <w:r w:rsidRPr="0050629D">
        <w:rPr>
          <w:rFonts w:ascii="Georgia" w:eastAsia="Times New Roman" w:hAnsi="Georgia" w:cstheme="minorHAnsi"/>
          <w:sz w:val="24"/>
          <w:szCs w:val="24"/>
        </w:rPr>
        <w:t xml:space="preserve">. </w:t>
      </w:r>
    </w:p>
    <w:p w14:paraId="2AEC665C" w14:textId="77777777" w:rsidR="0050629D" w:rsidRPr="0050629D" w:rsidRDefault="0050629D" w:rsidP="0050629D">
      <w:pPr>
        <w:pStyle w:val="xxxxxxxxxmsolistparagraph"/>
        <w:numPr>
          <w:ilvl w:val="0"/>
          <w:numId w:val="14"/>
        </w:numPr>
        <w:spacing w:after="160"/>
        <w:rPr>
          <w:rFonts w:ascii="Georgia" w:eastAsia="Times New Roman" w:hAnsi="Georgia" w:cstheme="minorHAnsi"/>
          <w:sz w:val="24"/>
          <w:szCs w:val="24"/>
        </w:rPr>
      </w:pPr>
      <w:r w:rsidRPr="0050629D">
        <w:rPr>
          <w:rFonts w:ascii="Georgia" w:eastAsia="Times New Roman" w:hAnsi="Georgia" w:cstheme="minorHAnsi"/>
          <w:sz w:val="24"/>
          <w:szCs w:val="24"/>
        </w:rPr>
        <w:t xml:space="preserve">Pennsylvania Governor Tom Wolf announced that he would be allocating $96 million in grants to small businesses in the state that have been impacted by COVID-19. </w:t>
      </w:r>
    </w:p>
    <w:p w14:paraId="4A1FAEB7" w14:textId="77777777" w:rsidR="0050629D" w:rsidRPr="0050629D" w:rsidRDefault="0050629D" w:rsidP="0050629D">
      <w:pPr>
        <w:pStyle w:val="xxxxxxxxxmsolistparagraph"/>
        <w:numPr>
          <w:ilvl w:val="0"/>
          <w:numId w:val="14"/>
        </w:numPr>
        <w:rPr>
          <w:rFonts w:ascii="Georgia" w:eastAsia="Times New Roman" w:hAnsi="Georgia" w:cstheme="minorHAnsi"/>
          <w:sz w:val="24"/>
          <w:szCs w:val="24"/>
        </w:rPr>
      </w:pPr>
      <w:r w:rsidRPr="0050629D">
        <w:rPr>
          <w:rFonts w:ascii="Georgia" w:eastAsia="Times New Roman" w:hAnsi="Georgia" w:cstheme="minorHAnsi"/>
          <w:sz w:val="24"/>
          <w:szCs w:val="24"/>
        </w:rPr>
        <w:t>Georgia Governor Brian Kemp announced that the state government has opened a COVID-19 “mega-testing site,” which will operate from today through August 26</w:t>
      </w:r>
      <w:r w:rsidRPr="0050629D">
        <w:rPr>
          <w:rFonts w:ascii="Georgia" w:eastAsia="Times New Roman" w:hAnsi="Georgia" w:cstheme="minorHAnsi"/>
          <w:sz w:val="24"/>
          <w:szCs w:val="24"/>
          <w:vertAlign w:val="superscript"/>
        </w:rPr>
        <w:t>th</w:t>
      </w:r>
      <w:r w:rsidRPr="0050629D">
        <w:rPr>
          <w:rFonts w:ascii="Georgia" w:eastAsia="Times New Roman" w:hAnsi="Georgia" w:cstheme="minorHAnsi"/>
          <w:sz w:val="24"/>
          <w:szCs w:val="24"/>
        </w:rPr>
        <w:t xml:space="preserve"> in Atlanta.</w:t>
      </w:r>
    </w:p>
    <w:p w14:paraId="3C7E6D69" w14:textId="77777777" w:rsidR="0050629D" w:rsidRPr="0050629D" w:rsidRDefault="0050629D" w:rsidP="0050629D">
      <w:pPr>
        <w:pStyle w:val="xxxxxxxxxmsolistparagraph"/>
        <w:ind w:left="0"/>
        <w:rPr>
          <w:rFonts w:ascii="Georgia" w:hAnsi="Georgia" w:cstheme="minorHAnsi"/>
          <w:sz w:val="24"/>
          <w:szCs w:val="24"/>
        </w:rPr>
      </w:pPr>
    </w:p>
    <w:p w14:paraId="59382132" w14:textId="77777777" w:rsidR="0050629D" w:rsidRPr="0050629D" w:rsidRDefault="0050629D" w:rsidP="0050629D">
      <w:pPr>
        <w:pStyle w:val="xxxxxxxxxmsonormal"/>
        <w:rPr>
          <w:rFonts w:ascii="Georgia" w:hAnsi="Georgia" w:cstheme="minorHAnsi"/>
          <w:sz w:val="27"/>
          <w:szCs w:val="27"/>
        </w:rPr>
      </w:pPr>
      <w:r w:rsidRPr="0050629D">
        <w:rPr>
          <w:rFonts w:ascii="Georgia" w:hAnsi="Georgia" w:cstheme="minorHAnsi"/>
          <w:b/>
          <w:bCs/>
          <w:sz w:val="27"/>
          <w:szCs w:val="27"/>
        </w:rPr>
        <w:t>Economic Update</w:t>
      </w:r>
    </w:p>
    <w:p w14:paraId="595E6303" w14:textId="77777777" w:rsidR="0050629D" w:rsidRPr="0050629D" w:rsidRDefault="0050629D" w:rsidP="0050629D">
      <w:pPr>
        <w:pStyle w:val="xxxxxxxxxmsonormal"/>
        <w:ind w:left="720"/>
        <w:rPr>
          <w:rFonts w:ascii="Georgia" w:hAnsi="Georgia" w:cstheme="minorHAnsi"/>
          <w:sz w:val="24"/>
          <w:szCs w:val="24"/>
        </w:rPr>
      </w:pPr>
    </w:p>
    <w:p w14:paraId="150960DB" w14:textId="77777777" w:rsidR="0050629D" w:rsidRPr="0050629D" w:rsidRDefault="0050629D" w:rsidP="0050629D">
      <w:pPr>
        <w:pStyle w:val="xxxxxxxxxmsonormal"/>
        <w:numPr>
          <w:ilvl w:val="0"/>
          <w:numId w:val="15"/>
        </w:numPr>
        <w:rPr>
          <w:rFonts w:ascii="Georgia" w:eastAsia="Times New Roman" w:hAnsi="Georgia" w:cstheme="minorHAnsi"/>
          <w:sz w:val="24"/>
          <w:szCs w:val="24"/>
        </w:rPr>
      </w:pPr>
      <w:r w:rsidRPr="0050629D">
        <w:rPr>
          <w:rFonts w:ascii="Georgia" w:eastAsia="Times New Roman" w:hAnsi="Georgia" w:cstheme="minorHAnsi"/>
          <w:sz w:val="24"/>
          <w:szCs w:val="24"/>
        </w:rPr>
        <w:t xml:space="preserve">U.S. stocks were on the rise today, with all three indices closing the day with minor increases. The Nasdaq Composite rose by 0.2%, the S&amp;P 500 by 0.2%, and the Dow Jones Industrial Average by 0.4%. </w:t>
      </w:r>
    </w:p>
    <w:p w14:paraId="23D56137" w14:textId="77777777" w:rsidR="0050629D" w:rsidRPr="0050629D" w:rsidRDefault="0050629D" w:rsidP="0050629D">
      <w:pPr>
        <w:pStyle w:val="xxxxxxxxxmsonormal"/>
        <w:ind w:left="720"/>
        <w:rPr>
          <w:rFonts w:ascii="Georgia" w:hAnsi="Georgia" w:cstheme="minorHAnsi"/>
          <w:sz w:val="24"/>
          <w:szCs w:val="24"/>
        </w:rPr>
      </w:pPr>
      <w:r w:rsidRPr="0050629D">
        <w:rPr>
          <w:rFonts w:ascii="Georgia" w:hAnsi="Georgia" w:cstheme="minorHAnsi"/>
          <w:sz w:val="24"/>
          <w:szCs w:val="24"/>
        </w:rPr>
        <w:t> </w:t>
      </w:r>
      <w:r w:rsidRPr="0050629D">
        <w:rPr>
          <w:rFonts w:ascii="Georgia" w:hAnsi="Georgia" w:cstheme="minorHAnsi"/>
          <w:b/>
          <w:bCs/>
          <w:sz w:val="24"/>
          <w:szCs w:val="24"/>
        </w:rPr>
        <w:t> </w:t>
      </w:r>
    </w:p>
    <w:p w14:paraId="4BFF4289" w14:textId="77777777" w:rsidR="0050629D" w:rsidRPr="0050629D" w:rsidRDefault="0050629D" w:rsidP="0050629D">
      <w:pPr>
        <w:pStyle w:val="xxxxxxxxxmsonormal"/>
        <w:rPr>
          <w:rFonts w:ascii="Georgia" w:hAnsi="Georgia" w:cstheme="minorHAnsi"/>
          <w:sz w:val="27"/>
          <w:szCs w:val="27"/>
        </w:rPr>
      </w:pPr>
      <w:r w:rsidRPr="0050629D">
        <w:rPr>
          <w:rFonts w:ascii="Georgia" w:hAnsi="Georgia" w:cstheme="minorHAnsi"/>
          <w:b/>
          <w:bCs/>
          <w:sz w:val="27"/>
          <w:szCs w:val="27"/>
        </w:rPr>
        <w:t>Latest Impact Data</w:t>
      </w:r>
    </w:p>
    <w:p w14:paraId="1AA86D85" w14:textId="77777777" w:rsidR="0050629D" w:rsidRPr="0050629D" w:rsidRDefault="0050629D" w:rsidP="0050629D">
      <w:pPr>
        <w:pStyle w:val="xxxxxxxxxmsonormal"/>
        <w:rPr>
          <w:rFonts w:ascii="Georgia" w:hAnsi="Georgia" w:cstheme="minorHAnsi"/>
          <w:sz w:val="24"/>
          <w:szCs w:val="24"/>
        </w:rPr>
      </w:pPr>
      <w:r w:rsidRPr="0050629D">
        <w:rPr>
          <w:rFonts w:ascii="Georgia" w:hAnsi="Georgia" w:cstheme="minorHAnsi"/>
          <w:sz w:val="24"/>
          <w:szCs w:val="24"/>
        </w:rPr>
        <w:t> </w:t>
      </w:r>
    </w:p>
    <w:p w14:paraId="4A7E426F" w14:textId="77777777" w:rsidR="0050629D" w:rsidRPr="0050629D" w:rsidRDefault="0050629D" w:rsidP="0050629D">
      <w:pPr>
        <w:pStyle w:val="xxxxxxxxxmsolistparagraph"/>
        <w:numPr>
          <w:ilvl w:val="0"/>
          <w:numId w:val="16"/>
        </w:numPr>
        <w:spacing w:after="160"/>
        <w:rPr>
          <w:rFonts w:ascii="Georgia" w:eastAsia="Times New Roman" w:hAnsi="Georgia" w:cstheme="minorHAnsi"/>
          <w:sz w:val="24"/>
          <w:szCs w:val="24"/>
        </w:rPr>
      </w:pPr>
      <w:r w:rsidRPr="0050629D">
        <w:rPr>
          <w:rFonts w:ascii="Georgia" w:eastAsia="Times New Roman" w:hAnsi="Georgia" w:cstheme="minorHAnsi"/>
          <w:sz w:val="24"/>
          <w:szCs w:val="24"/>
        </w:rPr>
        <w:t>In the United States: Over 5,246,197 cases and 166,090 deaths in 50 states, 4 territories, and Washington, D.C.</w:t>
      </w:r>
    </w:p>
    <w:p w14:paraId="68C78239" w14:textId="77777777" w:rsidR="0050629D" w:rsidRPr="0050629D" w:rsidRDefault="0050629D" w:rsidP="0050629D">
      <w:pPr>
        <w:pStyle w:val="xxxxxxxxxmsolistparagraph"/>
        <w:numPr>
          <w:ilvl w:val="0"/>
          <w:numId w:val="16"/>
        </w:numPr>
        <w:rPr>
          <w:rFonts w:ascii="Georgia" w:eastAsia="Times New Roman" w:hAnsi="Georgia" w:cstheme="minorHAnsi"/>
          <w:sz w:val="24"/>
          <w:szCs w:val="24"/>
        </w:rPr>
      </w:pPr>
      <w:r w:rsidRPr="0050629D">
        <w:rPr>
          <w:rFonts w:ascii="Georgia" w:eastAsia="Times New Roman" w:hAnsi="Georgia" w:cstheme="minorHAnsi"/>
          <w:sz w:val="24"/>
          <w:szCs w:val="24"/>
        </w:rPr>
        <w:t>Worldwide: Over 20,232,415 and 737,786 deaths in at least 204 countries and territories.</w:t>
      </w:r>
    </w:p>
    <w:p w14:paraId="48DBC61C" w14:textId="77777777" w:rsidR="0050629D" w:rsidRPr="0050629D" w:rsidRDefault="0050629D" w:rsidP="0050629D">
      <w:pPr>
        <w:pStyle w:val="xxxxxxxxxmsonormal"/>
        <w:rPr>
          <w:rFonts w:ascii="Georgia" w:hAnsi="Georgia" w:cstheme="minorHAnsi"/>
          <w:sz w:val="24"/>
          <w:szCs w:val="24"/>
        </w:rPr>
      </w:pPr>
      <w:r w:rsidRPr="0050629D">
        <w:rPr>
          <w:rFonts w:ascii="Georgia" w:hAnsi="Georgia" w:cstheme="minorHAnsi"/>
          <w:sz w:val="24"/>
          <w:szCs w:val="24"/>
        </w:rPr>
        <w:t> </w:t>
      </w:r>
    </w:p>
    <w:p w14:paraId="324BEE40" w14:textId="77777777" w:rsidR="0050629D" w:rsidRPr="0050629D" w:rsidRDefault="0050629D" w:rsidP="0050629D">
      <w:pPr>
        <w:pStyle w:val="xxxxxxxxxmsonormal"/>
        <w:rPr>
          <w:rFonts w:ascii="Georgia" w:hAnsi="Georgia" w:cstheme="minorHAnsi"/>
          <w:sz w:val="27"/>
          <w:szCs w:val="27"/>
        </w:rPr>
      </w:pPr>
      <w:r w:rsidRPr="0050629D">
        <w:rPr>
          <w:rFonts w:ascii="Georgia" w:hAnsi="Georgia" w:cstheme="minorHAnsi"/>
          <w:b/>
          <w:bCs/>
          <w:sz w:val="27"/>
          <w:szCs w:val="27"/>
        </w:rPr>
        <w:t>In the News</w:t>
      </w:r>
    </w:p>
    <w:p w14:paraId="25FFCB11" w14:textId="77777777" w:rsidR="0050629D" w:rsidRPr="0050629D" w:rsidRDefault="0050629D" w:rsidP="0050629D">
      <w:pPr>
        <w:pStyle w:val="xxxxxxxxxmsonormal"/>
        <w:rPr>
          <w:rFonts w:ascii="Georgia" w:hAnsi="Georgia" w:cstheme="minorHAnsi"/>
          <w:sz w:val="24"/>
          <w:szCs w:val="24"/>
        </w:rPr>
      </w:pPr>
      <w:r w:rsidRPr="0050629D">
        <w:rPr>
          <w:rFonts w:ascii="Georgia" w:hAnsi="Georgia" w:cstheme="minorHAnsi"/>
          <w:sz w:val="24"/>
          <w:szCs w:val="24"/>
        </w:rPr>
        <w:t xml:space="preserve">                </w:t>
      </w:r>
    </w:p>
    <w:p w14:paraId="611E1F65" w14:textId="77777777" w:rsidR="0050629D" w:rsidRPr="0050629D" w:rsidRDefault="0050629D" w:rsidP="0050629D">
      <w:pPr>
        <w:pStyle w:val="xxxxxxxxxmsonormal"/>
        <w:numPr>
          <w:ilvl w:val="0"/>
          <w:numId w:val="17"/>
        </w:numPr>
        <w:spacing w:after="160"/>
        <w:rPr>
          <w:rFonts w:ascii="Georgia" w:eastAsia="Times New Roman" w:hAnsi="Georgia" w:cstheme="minorHAnsi"/>
          <w:sz w:val="24"/>
          <w:szCs w:val="24"/>
        </w:rPr>
      </w:pPr>
      <w:hyperlink r:id="rId22" w:history="1">
        <w:r w:rsidRPr="0050629D">
          <w:rPr>
            <w:rStyle w:val="Hyperlink"/>
            <w:rFonts w:ascii="Georgia" w:eastAsia="Times New Roman" w:hAnsi="Georgia" w:cstheme="minorHAnsi"/>
            <w:sz w:val="24"/>
            <w:szCs w:val="24"/>
          </w:rPr>
          <w:t>Blame game in high gear as COVID relief talks stall (Politico)</w:t>
        </w:r>
      </w:hyperlink>
    </w:p>
    <w:p w14:paraId="5BA745D3" w14:textId="77777777" w:rsidR="0050629D" w:rsidRPr="0050629D" w:rsidRDefault="0050629D" w:rsidP="0050629D">
      <w:pPr>
        <w:pStyle w:val="xxxxxxxxxmsonormal"/>
        <w:numPr>
          <w:ilvl w:val="0"/>
          <w:numId w:val="17"/>
        </w:numPr>
        <w:spacing w:after="160"/>
        <w:rPr>
          <w:rFonts w:ascii="Georgia" w:eastAsia="Times New Roman" w:hAnsi="Georgia" w:cstheme="minorHAnsi"/>
          <w:sz w:val="24"/>
          <w:szCs w:val="24"/>
        </w:rPr>
      </w:pPr>
      <w:hyperlink r:id="rId23" w:history="1">
        <w:r w:rsidRPr="0050629D">
          <w:rPr>
            <w:rStyle w:val="Hyperlink"/>
            <w:rFonts w:ascii="Georgia" w:eastAsia="Times New Roman" w:hAnsi="Georgia" w:cstheme="minorHAnsi"/>
            <w:sz w:val="24"/>
            <w:szCs w:val="24"/>
          </w:rPr>
          <w:t>Nation’s governors raise concerns about implementing Trump executive moves, call on Congress to act (Washington Post)</w:t>
        </w:r>
      </w:hyperlink>
    </w:p>
    <w:p w14:paraId="3B2E8B37" w14:textId="77777777" w:rsidR="0050629D" w:rsidRPr="0050629D" w:rsidRDefault="0050629D" w:rsidP="0050629D">
      <w:pPr>
        <w:pStyle w:val="xxxxxxxxxmsonormal"/>
        <w:numPr>
          <w:ilvl w:val="0"/>
          <w:numId w:val="17"/>
        </w:numPr>
        <w:spacing w:after="160"/>
        <w:rPr>
          <w:rFonts w:ascii="Georgia" w:eastAsia="Times New Roman" w:hAnsi="Georgia" w:cstheme="minorHAnsi"/>
          <w:sz w:val="24"/>
          <w:szCs w:val="24"/>
        </w:rPr>
      </w:pPr>
      <w:hyperlink r:id="rId24" w:history="1">
        <w:r w:rsidRPr="0050629D">
          <w:rPr>
            <w:rStyle w:val="Hyperlink"/>
            <w:rFonts w:ascii="Georgia" w:eastAsia="Times New Roman" w:hAnsi="Georgia" w:cstheme="minorHAnsi"/>
            <w:sz w:val="24"/>
            <w:szCs w:val="24"/>
          </w:rPr>
          <w:t>Federal Government Sent Workers Nearly $250 Billion in $600-a-Week Jobless Aid (The Wall Street Journal)</w:t>
        </w:r>
      </w:hyperlink>
    </w:p>
    <w:p w14:paraId="615F1DB6" w14:textId="3C97F6FA" w:rsidR="00931226" w:rsidRPr="0050629D" w:rsidRDefault="0050629D" w:rsidP="0050629D">
      <w:pPr>
        <w:pStyle w:val="xxxxxxxxxmsonormal"/>
        <w:numPr>
          <w:ilvl w:val="0"/>
          <w:numId w:val="17"/>
        </w:numPr>
        <w:rPr>
          <w:rFonts w:ascii="Georgia" w:eastAsia="Times New Roman" w:hAnsi="Georgia" w:cstheme="minorHAnsi"/>
          <w:sz w:val="24"/>
          <w:szCs w:val="24"/>
        </w:rPr>
      </w:pPr>
      <w:hyperlink r:id="rId25" w:history="1">
        <w:r w:rsidRPr="0050629D">
          <w:rPr>
            <w:rStyle w:val="Hyperlink"/>
            <w:rFonts w:ascii="Georgia" w:eastAsia="Times New Roman" w:hAnsi="Georgia" w:cstheme="minorHAnsi"/>
            <w:sz w:val="24"/>
            <w:szCs w:val="24"/>
          </w:rPr>
          <w:t>State aid emerges as major hurdle to reviving COVID-19 talks (The Hill)</w:t>
        </w:r>
      </w:hyperlink>
    </w:p>
    <w:sectPr w:rsidR="00931226" w:rsidRPr="0050629D" w:rsidSect="00FC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09D"/>
    <w:multiLevelType w:val="hybridMultilevel"/>
    <w:tmpl w:val="6B226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5859"/>
    <w:multiLevelType w:val="multilevel"/>
    <w:tmpl w:val="5020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709EE"/>
    <w:multiLevelType w:val="multilevel"/>
    <w:tmpl w:val="3F1E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542B2"/>
    <w:multiLevelType w:val="hybridMultilevel"/>
    <w:tmpl w:val="5456C0AC"/>
    <w:lvl w:ilvl="0" w:tplc="2902B1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A5002F"/>
    <w:multiLevelType w:val="multilevel"/>
    <w:tmpl w:val="832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22028"/>
    <w:multiLevelType w:val="multilevel"/>
    <w:tmpl w:val="96F496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F1443"/>
    <w:multiLevelType w:val="multilevel"/>
    <w:tmpl w:val="1D0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3545F"/>
    <w:multiLevelType w:val="multilevel"/>
    <w:tmpl w:val="F3FED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E5CF3"/>
    <w:multiLevelType w:val="multilevel"/>
    <w:tmpl w:val="1F824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A6B5A"/>
    <w:multiLevelType w:val="multilevel"/>
    <w:tmpl w:val="56B855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C51AB"/>
    <w:multiLevelType w:val="multilevel"/>
    <w:tmpl w:val="8CA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26E86"/>
    <w:multiLevelType w:val="multilevel"/>
    <w:tmpl w:val="D9B223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1290A"/>
    <w:multiLevelType w:val="multilevel"/>
    <w:tmpl w:val="38EA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D3A3E"/>
    <w:multiLevelType w:val="hybridMultilevel"/>
    <w:tmpl w:val="376EF7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0A15CA"/>
    <w:multiLevelType w:val="multilevel"/>
    <w:tmpl w:val="50C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F3DE2"/>
    <w:multiLevelType w:val="multilevel"/>
    <w:tmpl w:val="6AE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ED5184"/>
    <w:multiLevelType w:val="multilevel"/>
    <w:tmpl w:val="05B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
  </w:num>
  <w:num w:numId="4">
    <w:abstractNumId w:val="2"/>
  </w:num>
  <w:num w:numId="5">
    <w:abstractNumId w:val="12"/>
  </w:num>
  <w:num w:numId="6">
    <w:abstractNumId w:val="15"/>
  </w:num>
  <w:num w:numId="7">
    <w:abstractNumId w:val="4"/>
  </w:num>
  <w:num w:numId="8">
    <w:abstractNumId w:val="14"/>
  </w:num>
  <w:num w:numId="9">
    <w:abstractNumId w:val="10"/>
  </w:num>
  <w:num w:numId="10">
    <w:abstractNumId w:val="0"/>
  </w:num>
  <w:num w:numId="11">
    <w:abstractNumId w:val="3"/>
  </w:num>
  <w:num w:numId="12">
    <w:abstractNumId w:val="11"/>
  </w:num>
  <w:num w:numId="13">
    <w:abstractNumId w:val="8"/>
  </w:num>
  <w:num w:numId="14">
    <w:abstractNumId w:val="5"/>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26"/>
    <w:rsid w:val="000466DF"/>
    <w:rsid w:val="0011499E"/>
    <w:rsid w:val="002339A3"/>
    <w:rsid w:val="00361B6E"/>
    <w:rsid w:val="00364B68"/>
    <w:rsid w:val="003957B4"/>
    <w:rsid w:val="003C67E2"/>
    <w:rsid w:val="00402E3C"/>
    <w:rsid w:val="004B68C6"/>
    <w:rsid w:val="004F6F2B"/>
    <w:rsid w:val="00503F28"/>
    <w:rsid w:val="0050629D"/>
    <w:rsid w:val="00563123"/>
    <w:rsid w:val="00872B72"/>
    <w:rsid w:val="008A0E14"/>
    <w:rsid w:val="00931226"/>
    <w:rsid w:val="009622A4"/>
    <w:rsid w:val="009B4B86"/>
    <w:rsid w:val="00B226D8"/>
    <w:rsid w:val="00F02D90"/>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BA3B"/>
  <w15:chartTrackingRefBased/>
  <w15:docId w15:val="{FDB8D263-4FF1-A14E-8B5B-3688F63D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2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1226"/>
    <w:rPr>
      <w:b/>
      <w:bCs/>
    </w:rPr>
  </w:style>
  <w:style w:type="character" w:styleId="Hyperlink">
    <w:name w:val="Hyperlink"/>
    <w:basedOn w:val="DefaultParagraphFont"/>
    <w:uiPriority w:val="99"/>
    <w:unhideWhenUsed/>
    <w:rsid w:val="00931226"/>
    <w:rPr>
      <w:color w:val="0000FF"/>
      <w:u w:val="single"/>
    </w:rPr>
  </w:style>
  <w:style w:type="character" w:customStyle="1" w:styleId="apple-converted-space">
    <w:name w:val="apple-converted-space"/>
    <w:basedOn w:val="DefaultParagraphFont"/>
    <w:rsid w:val="00931226"/>
  </w:style>
  <w:style w:type="paragraph" w:customStyle="1" w:styleId="xxxxxxxxmsonormal">
    <w:name w:val="x_xxxxxxxmsonormal"/>
    <w:basedOn w:val="Normal"/>
    <w:rsid w:val="00872B72"/>
    <w:rPr>
      <w:rFonts w:ascii="Calibri" w:hAnsi="Calibri" w:cs="Calibri"/>
      <w:sz w:val="22"/>
      <w:szCs w:val="22"/>
    </w:rPr>
  </w:style>
  <w:style w:type="paragraph" w:styleId="ListParagraph">
    <w:name w:val="List Paragraph"/>
    <w:basedOn w:val="Normal"/>
    <w:uiPriority w:val="34"/>
    <w:qFormat/>
    <w:rsid w:val="00872B72"/>
    <w:pPr>
      <w:ind w:left="720"/>
      <w:contextualSpacing/>
    </w:pPr>
  </w:style>
  <w:style w:type="paragraph" w:customStyle="1" w:styleId="xxxxxxxxxmsonormal">
    <w:name w:val="x_xxxxxxxxmsonormal"/>
    <w:basedOn w:val="Normal"/>
    <w:rsid w:val="00872B72"/>
    <w:rPr>
      <w:rFonts w:ascii="Calibri" w:hAnsi="Calibri" w:cs="Calibri"/>
      <w:sz w:val="22"/>
      <w:szCs w:val="22"/>
    </w:rPr>
  </w:style>
  <w:style w:type="paragraph" w:customStyle="1" w:styleId="xxxxxxxxxmsolistparagraph">
    <w:name w:val="x_xxxxxxxxmsolistparagraph"/>
    <w:basedOn w:val="Normal"/>
    <w:rsid w:val="00872B72"/>
    <w:pPr>
      <w:ind w:left="720"/>
    </w:pPr>
    <w:rPr>
      <w:rFonts w:ascii="Calibri" w:hAnsi="Calibri" w:cs="Calibri"/>
      <w:sz w:val="22"/>
      <w:szCs w:val="22"/>
    </w:rPr>
  </w:style>
  <w:style w:type="character" w:styleId="FollowedHyperlink">
    <w:name w:val="FollowedHyperlink"/>
    <w:basedOn w:val="DefaultParagraphFont"/>
    <w:uiPriority w:val="99"/>
    <w:semiHidden/>
    <w:unhideWhenUsed/>
    <w:rsid w:val="00872B72"/>
    <w:rPr>
      <w:color w:val="954F72" w:themeColor="followedHyperlink"/>
      <w:u w:val="single"/>
    </w:rPr>
  </w:style>
  <w:style w:type="character" w:styleId="UnresolvedMention">
    <w:name w:val="Unresolved Mention"/>
    <w:basedOn w:val="DefaultParagraphFont"/>
    <w:uiPriority w:val="99"/>
    <w:semiHidden/>
    <w:unhideWhenUsed/>
    <w:rsid w:val="004B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hillongtimes.com/2020/08/10/electric-cooker-an-easy-way-to-sanitize-n95-masks-study/" TargetMode="External"/><Relationship Id="rId13" Type="http://schemas.openxmlformats.org/officeDocument/2006/relationships/hyperlink" Target="https://www.whitehouse.gov/presidential-actions/memorandum-authorizing-needs-assistance-program-major-disaster-declarations-related-coronavirus-disease-2019/" TargetMode="External"/><Relationship Id="rId18" Type="http://schemas.openxmlformats.org/officeDocument/2006/relationships/hyperlink" Target="https://www.hhs.gov/about/news/2020/08/10/hhs-secretary-azar-signs-joint-statement-taiwan-minister-health-and-welfare.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ud.gov/press/press_releases_media_advisories/HUD_No_20_120" TargetMode="External"/><Relationship Id="rId7" Type="http://schemas.openxmlformats.org/officeDocument/2006/relationships/hyperlink" Target="https://timesofindia.indiatimes.com/home/education/news/prof-david-simchi-levi-at-nitie-webinar-government-should-prioritize-critical-supply-chains-to-apply-stress-test/articleshow/77461414.cms" TargetMode="External"/><Relationship Id="rId12" Type="http://schemas.openxmlformats.org/officeDocument/2006/relationships/hyperlink" Target="https://reportswatch.com/2020/08/09/new-study-suggests-clinics-dedicated-to-treating-flu-could-help-lessen-impact-of-ongoing-pandemic/" TargetMode="External"/><Relationship Id="rId17" Type="http://schemas.openxmlformats.org/officeDocument/2006/relationships/hyperlink" Target="https://www.whitehouse.gov/briefings-statements/president-trumps-historic-coronavirus-response/" TargetMode="External"/><Relationship Id="rId25" Type="http://schemas.openxmlformats.org/officeDocument/2006/relationships/hyperlink" Target="https://thehill.com/homenews/senate/511400-state-aid-emerges-as-major-hurdle-to-reviving-covid-19-talks" TargetMode="External"/><Relationship Id="rId2" Type="http://schemas.openxmlformats.org/officeDocument/2006/relationships/styles" Target="styles.xml"/><Relationship Id="rId16" Type="http://schemas.openxmlformats.org/officeDocument/2006/relationships/hyperlink" Target="https://www.whitehouse.gov/presidential-actions/memorandum-deferring-payroll-tax-obligations-light-ongoing-covid-19-disaster/" TargetMode="External"/><Relationship Id="rId20" Type="http://schemas.openxmlformats.org/officeDocument/2006/relationships/hyperlink" Target="https://nam03.safelinks.protection.outlook.com/?url=https%3A%2F%2Fwww.govinfo.gov%2Fcontent%2Fpkg%2FFR-2020-08-10%2Fpdf%2F2020-17467.pdf&amp;data=02%7C01%7C%7C35f7f729fd8c406f177508d83d7bb06d%7Cb5c7d6f345e0425894917a8316bf8b3c%7C0%7C0%7C637326948745255650&amp;sdata=%2FMjJiRM5SEPgLH8cPsbZTW7Z7e8I1FyWlPKkm%2BiuGUU%3D&amp;reserved=0" TargetMode="External"/><Relationship Id="rId1" Type="http://schemas.openxmlformats.org/officeDocument/2006/relationships/numbering" Target="numbering.xml"/><Relationship Id="rId6" Type="http://schemas.openxmlformats.org/officeDocument/2006/relationships/hyperlink" Target="https://www.nydailynews.com/opinion/ny-oped-who-should-get-the-vaccine-first-20200807-4dom4o4x45crhakfaabyukgzlq-story.html" TargetMode="External"/><Relationship Id="rId11" Type="http://schemas.openxmlformats.org/officeDocument/2006/relationships/hyperlink" Target="https://hbr.org/2020/08/covid-19-created-an-elective-surgery-backlog-how-can-hospitals-get-back-on-track" TargetMode="External"/><Relationship Id="rId24" Type="http://schemas.openxmlformats.org/officeDocument/2006/relationships/hyperlink" Target="https://www.wsj.com/articles/federal-government-sent-workers-nearly-250-billion-in-600-a-week-jobless-aid-11597091188?mod=hp_lead_pos6" TargetMode="External"/><Relationship Id="rId5" Type="http://schemas.openxmlformats.org/officeDocument/2006/relationships/hyperlink" Target="https://thehill.com/opinion/healthcare/511317-who-is-at-risk-if-college-football-is-played-this-fall" TargetMode="External"/><Relationship Id="rId15" Type="http://schemas.openxmlformats.org/officeDocument/2006/relationships/hyperlink" Target="https://www.whitehouse.gov/presidential-actions/executive-order-fighting-spread-covid-19-providing-assistance-renters-homeowners/" TargetMode="External"/><Relationship Id="rId23" Type="http://schemas.openxmlformats.org/officeDocument/2006/relationships/hyperlink" Target="https://www.washingtonpost.com/us-policy/2020/08/10/trump-coronavirus-stimulus-congress/" TargetMode="External"/><Relationship Id="rId10" Type="http://schemas.openxmlformats.org/officeDocument/2006/relationships/hyperlink" Target="https://thehill.com/blogs/congress-blog/politics/511182-covid-crisis-amid-election-season-threats-to-consider-before" TargetMode="External"/><Relationship Id="rId19" Type="http://schemas.openxmlformats.org/officeDocument/2006/relationships/hyperlink" Target="https://www.hhs.gov/coronavirus/testing-plans/index.html" TargetMode="External"/><Relationship Id="rId4" Type="http://schemas.openxmlformats.org/officeDocument/2006/relationships/webSettings" Target="webSettings.xml"/><Relationship Id="rId9" Type="http://schemas.openxmlformats.org/officeDocument/2006/relationships/hyperlink" Target="https://www.drewreportsnews.com/2020/08/10/safety-is-the-new-selling-point-to-run-a-store/" TargetMode="External"/><Relationship Id="rId14" Type="http://schemas.openxmlformats.org/officeDocument/2006/relationships/hyperlink" Target="https://www.whitehouse.gov/presidential-actions/memorandum-continued-student-loan-payment-relief-covid-19-pandemic/" TargetMode="External"/><Relationship Id="rId22" Type="http://schemas.openxmlformats.org/officeDocument/2006/relationships/hyperlink" Target="https://www.politico.com/news/2020/08/10/coronavirus-relief-talks-congress-trump-39309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154</cp:revision>
  <dcterms:created xsi:type="dcterms:W3CDTF">2020-07-30T17:57:00Z</dcterms:created>
  <dcterms:modified xsi:type="dcterms:W3CDTF">2020-08-11T00:51:00Z</dcterms:modified>
</cp:coreProperties>
</file>