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7" w:rsidRDefault="00D23A07">
      <w:r>
        <w:t xml:space="preserve">TEMPLE UNIVERSITY FOX SCHOOL OF BUSINESS Philadelphia, PA </w:t>
      </w:r>
    </w:p>
    <w:p w:rsidR="00D23A07" w:rsidRDefault="00D23A07">
      <w:r>
        <w:t>The Fox School of Business at Temple University seeks faculty applicants for tenure track quant marketing faculty positions at the Assistan</w:t>
      </w:r>
      <w:r w:rsidR="00BA50D2">
        <w:t>t or Associate Professor levels,</w:t>
      </w:r>
      <w:r w:rsidR="00BA50D2">
        <w:t xml:space="preserve"> starting Fall 2020</w:t>
      </w:r>
      <w:r w:rsidR="00BA50D2">
        <w:t>.</w:t>
      </w:r>
      <w:bookmarkStart w:id="0" w:name="_GoBack"/>
      <w:bookmarkEnd w:id="0"/>
    </w:p>
    <w:p w:rsidR="00D23A07" w:rsidRDefault="00D23A07">
      <w:r>
        <w:t>Qualified candidates are required to hold a Ph.D. in Marketing</w:t>
      </w:r>
      <w:r w:rsidR="00D56628">
        <w:t>,</w:t>
      </w:r>
      <w:r>
        <w:t xml:space="preserve"> </w:t>
      </w:r>
      <w:r w:rsidR="00D56628">
        <w:t xml:space="preserve">Information Systems, </w:t>
      </w:r>
      <w:r w:rsidR="00D56628">
        <w:t>Computer S</w:t>
      </w:r>
      <w:r w:rsidR="00D56628">
        <w:t xml:space="preserve">cience, </w:t>
      </w:r>
      <w:r>
        <w:t xml:space="preserve">or a related field with strong skills in artificial intelligence, machine learning, and text speech video analytics. Candidates are expected to focus on digital marketing and AI topics. Associate level requires a strong record of research publications in A level marketing journals. Salary and teaching load are competitive and commensurate with qualifications. Starting date is negotiable. Applications should include (a) cover letter, (b) full curriculum vitae, (c) a brief statement of current and future research and teaching interests, (d) evidence of teaching performance if available (i.e., evaluations), and (e) the names and contact information for three references. Candidates should email the application materials to: </w:t>
      </w:r>
      <w:hyperlink r:id="rId4" w:history="1">
        <w:r w:rsidRPr="00DD026D">
          <w:rPr>
            <w:rStyle w:val="Hyperlink"/>
          </w:rPr>
          <w:t>Xueming.Luo@temple.edu</w:t>
        </w:r>
      </w:hyperlink>
      <w:r>
        <w:t xml:space="preserve">. </w:t>
      </w:r>
    </w:p>
    <w:p w:rsidR="00D23A07" w:rsidRDefault="00D23A07"/>
    <w:p w:rsidR="003976B3" w:rsidRDefault="00D23A07">
      <w:r>
        <w:t xml:space="preserve">Temple University of the Pennsylvania Commonwealth System of Higher Education serves over 35,000 students, and is one of the three major state-related, research universities in Pennsylvania. Established in 1918, and with nearly 9,500 students and 210 full-time faculty, the Fox School of Business is one of the largest and most comprehensive business schools in the region and the nation, offering Bachelor, Masters, Executive Masters, Ph.D. and Executive DBA Programs in traditional and specialized areas at urban and suburban campuses in the Philadelphia region and worldwide. The Fox School is located in a state-of-the-art building on the main campus. Temple University is an Equal Opportunity/Affirmative Action Employer and specifically invites applications from women and minorities. Additional information is available from the university, college and department websites at: </w:t>
      </w:r>
      <w:hyperlink r:id="rId5" w:history="1">
        <w:r w:rsidR="00E4751D" w:rsidRPr="00DD026D">
          <w:rPr>
            <w:rStyle w:val="Hyperlink"/>
          </w:rPr>
          <w:t>www.temple.edu</w:t>
        </w:r>
      </w:hyperlink>
      <w:r>
        <w:t>.</w:t>
      </w:r>
    </w:p>
    <w:p w:rsidR="00E4751D" w:rsidRDefault="00E4751D"/>
    <w:p w:rsidR="00E4751D" w:rsidRDefault="00E4751D" w:rsidP="00E4751D"/>
    <w:p w:rsidR="00E4751D" w:rsidRDefault="00E4751D" w:rsidP="00E4751D">
      <w:pPr>
        <w:rPr>
          <w:noProof/>
          <w:color w:val="000000"/>
        </w:rPr>
      </w:pPr>
      <w:r>
        <w:rPr>
          <w:rFonts w:ascii="Times New Roman" w:hAnsi="Times New Roman" w:cs="Times New Roman"/>
          <w:noProof/>
          <w:color w:val="1F497D"/>
        </w:rPr>
        <w:t>Xueming Luo</w:t>
      </w:r>
    </w:p>
    <w:p w:rsidR="00E4751D" w:rsidRDefault="00E4751D" w:rsidP="00E4751D">
      <w:pPr>
        <w:rPr>
          <w:rFonts w:ascii="Times New Roman" w:hAnsi="Times New Roman" w:cs="Times New Roman"/>
          <w:noProof/>
          <w:color w:val="1F497D"/>
        </w:rPr>
      </w:pPr>
      <w:r>
        <w:rPr>
          <w:rFonts w:ascii="Times New Roman" w:hAnsi="Times New Roman" w:cs="Times New Roman"/>
          <w:noProof/>
          <w:color w:val="1F497D"/>
        </w:rPr>
        <w:t xml:space="preserve">Charles Gilliland Distinguished Chair Professor of Marketing, Strategy, and MIS </w:t>
      </w:r>
    </w:p>
    <w:p w:rsidR="00E4751D" w:rsidRDefault="00E4751D" w:rsidP="00E4751D">
      <w:pPr>
        <w:rPr>
          <w:noProof/>
          <w:color w:val="000000"/>
        </w:rPr>
      </w:pPr>
      <w:r>
        <w:rPr>
          <w:noProof/>
          <w:color w:val="1F497D"/>
        </w:rPr>
        <w:t>Founder/Director of Global Center on Artificial Intelligence &amp; Business Analytics</w:t>
      </w:r>
    </w:p>
    <w:p w:rsidR="00E4751D" w:rsidRDefault="00E4751D" w:rsidP="00E4751D">
      <w:pPr>
        <w:rPr>
          <w:noProof/>
          <w:color w:val="000000"/>
        </w:rPr>
      </w:pPr>
      <w:r>
        <w:rPr>
          <w:rFonts w:ascii="Times New Roman" w:hAnsi="Times New Roman" w:cs="Times New Roman"/>
          <w:noProof/>
          <w:color w:val="1F497D"/>
        </w:rPr>
        <w:t>Founder/Director of Global Center on Big Data and Mobile Analytics</w:t>
      </w:r>
    </w:p>
    <w:p w:rsidR="00E4751D" w:rsidRDefault="00E4751D" w:rsidP="00E4751D">
      <w:pPr>
        <w:rPr>
          <w:noProof/>
          <w:color w:val="000000"/>
        </w:rPr>
      </w:pPr>
      <w:r>
        <w:rPr>
          <w:rFonts w:ascii="Times New Roman" w:hAnsi="Times New Roman" w:cs="Times New Roman"/>
          <w:noProof/>
          <w:color w:val="1F497D"/>
        </w:rPr>
        <w:t>Fox School of Business, Temple University, Philadelphia, PA 19122</w:t>
      </w:r>
    </w:p>
    <w:p w:rsidR="00E4751D" w:rsidRDefault="00E4751D" w:rsidP="00E4751D">
      <w:pPr>
        <w:rPr>
          <w:noProof/>
          <w:color w:val="000000"/>
        </w:rPr>
      </w:pPr>
      <w:r>
        <w:rPr>
          <w:rFonts w:ascii="Times New Roman" w:hAnsi="Times New Roman" w:cs="Times New Roman"/>
          <w:noProof/>
          <w:color w:val="1F497D"/>
        </w:rPr>
        <w:t xml:space="preserve">Office: 215.204.4224, Email: </w:t>
      </w:r>
      <w:hyperlink r:id="rId6" w:history="1">
        <w:r>
          <w:rPr>
            <w:rStyle w:val="Hyperlink"/>
            <w:rFonts w:ascii="Times New Roman" w:hAnsi="Times New Roman" w:cs="Times New Roman"/>
            <w:noProof/>
            <w:color w:val="0563C1"/>
          </w:rPr>
          <w:t>luoxm@temple.edu</w:t>
        </w:r>
      </w:hyperlink>
    </w:p>
    <w:p w:rsidR="00E4751D" w:rsidRDefault="00E4751D" w:rsidP="00E4751D">
      <w:pPr>
        <w:rPr>
          <w:noProof/>
          <w:color w:val="000000"/>
        </w:rPr>
      </w:pPr>
      <w:hyperlink r:id="rId7" w:history="1">
        <w:r>
          <w:rPr>
            <w:rStyle w:val="Hyperlink"/>
            <w:rFonts w:ascii="Times New Roman" w:hAnsi="Times New Roman" w:cs="Times New Roman"/>
            <w:noProof/>
            <w:color w:val="0563C1"/>
          </w:rPr>
          <w:t>http://www.fox.temple.edu/mcm_people/xueming-luo/</w:t>
        </w:r>
      </w:hyperlink>
      <w:r>
        <w:rPr>
          <w:rFonts w:ascii="Times New Roman" w:hAnsi="Times New Roman" w:cs="Times New Roman"/>
          <w:noProof/>
          <w:color w:val="1F497D"/>
        </w:rPr>
        <w:t xml:space="preserve">    </w:t>
      </w:r>
    </w:p>
    <w:p w:rsidR="00E4751D" w:rsidRDefault="00E4751D"/>
    <w:sectPr w:rsidR="00E4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07"/>
    <w:rsid w:val="003976B3"/>
    <w:rsid w:val="007135DB"/>
    <w:rsid w:val="00A92A13"/>
    <w:rsid w:val="00BA50D2"/>
    <w:rsid w:val="00D23A07"/>
    <w:rsid w:val="00D56628"/>
    <w:rsid w:val="00E4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072B"/>
  <w15:chartTrackingRefBased/>
  <w15:docId w15:val="{08385290-286D-4B89-8B49-47383A00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temple.edu/mcm_people/xueming-l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oxm@temple.edu" TargetMode="External"/><Relationship Id="rId5" Type="http://schemas.openxmlformats.org/officeDocument/2006/relationships/hyperlink" Target="http://www.temple.edu" TargetMode="External"/><Relationship Id="rId4" Type="http://schemas.openxmlformats.org/officeDocument/2006/relationships/hyperlink" Target="mailto:Xueming.Luo@templ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Xueming Luo</dc:creator>
  <cp:keywords/>
  <dc:description/>
  <cp:lastModifiedBy>Xueming Luo</cp:lastModifiedBy>
  <cp:revision>4</cp:revision>
  <dcterms:created xsi:type="dcterms:W3CDTF">2019-09-01T18:59:00Z</dcterms:created>
  <dcterms:modified xsi:type="dcterms:W3CDTF">2019-09-01T19:06:00Z</dcterms:modified>
</cp:coreProperties>
</file>