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EC36226" w14:textId="7B0C200B" w:rsidR="00A62C24" w:rsidRDefault="00A62C24" w:rsidP="00A62C24">
      <w:pPr>
        <w:pStyle w:val="ListParagraph"/>
        <w:rPr>
          <w:rFonts w:cstheme="minorHAnsi"/>
          <w:i/>
          <w:iCs/>
        </w:rPr>
      </w:pP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C43181A" w14:textId="27E43BE2" w:rsidR="005E029D" w:rsidRPr="005E029D" w:rsidRDefault="005E029D" w:rsidP="005E029D">
      <w:r w:rsidRPr="005E029D">
        <w:rPr>
          <w:rFonts w:cstheme="minorHAnsi"/>
          <w:i/>
          <w:iCs/>
        </w:rPr>
        <w:t>7</w:t>
      </w:r>
      <w:r w:rsidR="00D34EE7" w:rsidRPr="005E029D">
        <w:rPr>
          <w:rFonts w:cstheme="minorHAnsi"/>
          <w:i/>
          <w:iCs/>
        </w:rPr>
        <w:t>/2</w:t>
      </w:r>
      <w:r w:rsidR="00A62C24" w:rsidRPr="005E029D">
        <w:rPr>
          <w:rFonts w:cstheme="minorHAnsi"/>
          <w:i/>
          <w:iCs/>
        </w:rPr>
        <w:t>/2021-</w:t>
      </w:r>
      <w:r w:rsidRPr="005E029D">
        <w:rPr>
          <w:rFonts w:cstheme="minorHAnsi"/>
          <w:i/>
          <w:iCs/>
        </w:rPr>
        <w:t>7</w:t>
      </w:r>
      <w:r w:rsidR="00A62C24" w:rsidRPr="005E029D">
        <w:rPr>
          <w:rFonts w:cstheme="minorHAnsi"/>
          <w:i/>
          <w:iCs/>
        </w:rPr>
        <w:t>/</w:t>
      </w:r>
      <w:r w:rsidRPr="005E029D">
        <w:rPr>
          <w:rFonts w:cstheme="minorHAnsi"/>
          <w:i/>
          <w:iCs/>
        </w:rPr>
        <w:t>1</w:t>
      </w:r>
      <w:r w:rsidR="00A62C24" w:rsidRPr="005E029D">
        <w:rPr>
          <w:rFonts w:cstheme="minorHAnsi"/>
          <w:i/>
          <w:iCs/>
        </w:rPr>
        <w:t>/2021</w:t>
      </w:r>
    </w:p>
    <w:p w14:paraId="632AF585" w14:textId="2AD79A31" w:rsidR="005E029D" w:rsidRPr="005E029D" w:rsidRDefault="005E029D" w:rsidP="005E029D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7" w:history="1">
        <w:r w:rsidRPr="005E029D">
          <w:rPr>
            <w:rStyle w:val="Hyperlink"/>
            <w:sz w:val="22"/>
            <w:szCs w:val="22"/>
          </w:rPr>
          <w:t>Airport security COVID-19 recommendations miss the mark as variant surges: Sheldon H. Jacobson</w:t>
        </w:r>
      </w:hyperlink>
      <w:r w:rsidRPr="005E029D">
        <w:rPr>
          <w:sz w:val="22"/>
          <w:szCs w:val="22"/>
        </w:rPr>
        <w:t xml:space="preserve"> (Cleveland.com)</w:t>
      </w:r>
      <w:r w:rsidRPr="005E029D">
        <w:rPr>
          <w:sz w:val="22"/>
          <w:szCs w:val="22"/>
        </w:rPr>
        <w:br/>
        <w:t>July 2, 2021</w:t>
      </w:r>
      <w:r w:rsidRPr="005E029D">
        <w:rPr>
          <w:sz w:val="22"/>
          <w:szCs w:val="22"/>
        </w:rPr>
        <w:br/>
        <w:t>Sheldon Jacobson</w:t>
      </w:r>
    </w:p>
    <w:p w14:paraId="450A7837" w14:textId="77777777" w:rsidR="005E029D" w:rsidRPr="005E029D" w:rsidRDefault="005E029D" w:rsidP="005E029D">
      <w:pPr>
        <w:spacing w:after="0" w:line="240" w:lineRule="auto"/>
        <w:rPr>
          <w:sz w:val="21"/>
          <w:szCs w:val="21"/>
        </w:rPr>
      </w:pPr>
    </w:p>
    <w:p w14:paraId="7C2AEA76" w14:textId="1117CB03" w:rsidR="005E029D" w:rsidRPr="005E029D" w:rsidRDefault="005E029D" w:rsidP="005E029D">
      <w:pPr>
        <w:pStyle w:val="ListParagraph"/>
        <w:numPr>
          <w:ilvl w:val="0"/>
          <w:numId w:val="39"/>
        </w:numPr>
        <w:rPr>
          <w:sz w:val="22"/>
          <w:szCs w:val="22"/>
        </w:rPr>
      </w:pPr>
      <w:hyperlink r:id="rId8" w:history="1">
        <w:r w:rsidRPr="005E029D">
          <w:rPr>
            <w:rStyle w:val="Hyperlink"/>
            <w:sz w:val="22"/>
            <w:szCs w:val="22"/>
          </w:rPr>
          <w:t>Op-ed: Here's why natural COVID-19 immunity pales compared to vaccination</w:t>
        </w:r>
      </w:hyperlink>
      <w:r w:rsidRPr="005E029D">
        <w:rPr>
          <w:sz w:val="22"/>
          <w:szCs w:val="22"/>
        </w:rPr>
        <w:t xml:space="preserve"> (IndyStar)</w:t>
      </w:r>
      <w:r w:rsidRPr="005E029D">
        <w:rPr>
          <w:sz w:val="22"/>
          <w:szCs w:val="22"/>
        </w:rPr>
        <w:br/>
        <w:t>July 1, 2021</w:t>
      </w:r>
      <w:r w:rsidRPr="005E029D">
        <w:rPr>
          <w:sz w:val="22"/>
          <w:szCs w:val="22"/>
        </w:rPr>
        <w:br/>
        <w:t>Sheldon Jacobson</w:t>
      </w:r>
    </w:p>
    <w:p w14:paraId="58D3F526" w14:textId="5670A272" w:rsidR="005E029D" w:rsidRDefault="005E029D" w:rsidP="005E029D">
      <w:pPr>
        <w:spacing w:after="0" w:line="240" w:lineRule="auto"/>
      </w:pPr>
    </w:p>
    <w:p w14:paraId="3A14E1FB" w14:textId="478CF369" w:rsidR="005E029D" w:rsidRDefault="005E029D" w:rsidP="005E029D">
      <w:pPr>
        <w:spacing w:after="0" w:line="240" w:lineRule="auto"/>
      </w:pPr>
      <w:r>
        <w:rPr>
          <w:rFonts w:cstheme="minorHAnsi"/>
          <w:i/>
          <w:iCs/>
        </w:rPr>
        <w:t>6</w:t>
      </w:r>
      <w:r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30</w:t>
      </w:r>
      <w:r w:rsidRPr="00B429C3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6</w:t>
      </w:r>
      <w:r w:rsidRPr="00B429C3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25</w:t>
      </w:r>
      <w:r w:rsidRPr="00B429C3">
        <w:rPr>
          <w:rFonts w:cstheme="minorHAnsi"/>
          <w:i/>
          <w:iCs/>
        </w:rPr>
        <w:t>/2021</w:t>
      </w:r>
    </w:p>
    <w:p w14:paraId="0B51F9FD" w14:textId="77777777" w:rsidR="005E029D" w:rsidRPr="005E029D" w:rsidRDefault="005E029D" w:rsidP="005E029D">
      <w:pPr>
        <w:spacing w:after="0" w:line="240" w:lineRule="auto"/>
      </w:pPr>
    </w:p>
    <w:p w14:paraId="1B7A8DD1" w14:textId="479F3E40" w:rsidR="005E029D" w:rsidRPr="005E029D" w:rsidRDefault="005E029D" w:rsidP="005E029D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9" w:history="1">
        <w:r w:rsidRPr="005E029D">
          <w:rPr>
            <w:rStyle w:val="Hyperlink"/>
            <w:sz w:val="22"/>
            <w:szCs w:val="22"/>
          </w:rPr>
          <w:t>Rewards haven’t provided big boost for Nevada COVID-19 vaccinations</w:t>
        </w:r>
      </w:hyperlink>
      <w:r w:rsidRPr="005E029D">
        <w:rPr>
          <w:sz w:val="22"/>
          <w:szCs w:val="22"/>
        </w:rPr>
        <w:t xml:space="preserve"> (Pahrump Valley Times)</w:t>
      </w:r>
      <w:r w:rsidRPr="005E029D">
        <w:rPr>
          <w:sz w:val="22"/>
          <w:szCs w:val="22"/>
        </w:rPr>
        <w:br/>
        <w:t>June 29, 2021</w:t>
      </w:r>
      <w:r w:rsidRPr="005E029D">
        <w:rPr>
          <w:sz w:val="22"/>
          <w:szCs w:val="22"/>
        </w:rPr>
        <w:br/>
        <w:t>Julie Swann</w:t>
      </w:r>
    </w:p>
    <w:p w14:paraId="43240759" w14:textId="77777777" w:rsidR="005E029D" w:rsidRPr="005E029D" w:rsidRDefault="005E029D" w:rsidP="005E029D">
      <w:pPr>
        <w:spacing w:after="0" w:line="240" w:lineRule="auto"/>
        <w:rPr>
          <w:sz w:val="21"/>
          <w:szCs w:val="21"/>
        </w:rPr>
      </w:pPr>
    </w:p>
    <w:p w14:paraId="61564B34" w14:textId="4690030D" w:rsidR="005E029D" w:rsidRPr="005E029D" w:rsidRDefault="005E029D" w:rsidP="005E029D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10" w:history="1">
        <w:r w:rsidRPr="005E029D">
          <w:rPr>
            <w:rStyle w:val="Hyperlink"/>
            <w:sz w:val="22"/>
            <w:szCs w:val="22"/>
          </w:rPr>
          <w:t>Modeling Finds Relaxing Covid-19 Safety Protocols During Vaccination Period Risky</w:t>
        </w:r>
      </w:hyperlink>
      <w:r w:rsidRPr="005E029D">
        <w:rPr>
          <w:sz w:val="22"/>
          <w:szCs w:val="22"/>
        </w:rPr>
        <w:t xml:space="preserve"> (Georgia Tech)</w:t>
      </w:r>
      <w:r w:rsidRPr="005E029D">
        <w:rPr>
          <w:sz w:val="22"/>
          <w:szCs w:val="22"/>
        </w:rPr>
        <w:br/>
        <w:t>June 25, 2021</w:t>
      </w:r>
      <w:r w:rsidRPr="005E029D">
        <w:rPr>
          <w:sz w:val="22"/>
          <w:szCs w:val="22"/>
        </w:rPr>
        <w:br/>
        <w:t xml:space="preserve">Pinar </w:t>
      </w:r>
      <w:proofErr w:type="spellStart"/>
      <w:r w:rsidRPr="005E029D">
        <w:rPr>
          <w:sz w:val="22"/>
          <w:szCs w:val="22"/>
        </w:rPr>
        <w:t>Keskinocak</w:t>
      </w:r>
      <w:proofErr w:type="spellEnd"/>
      <w:r w:rsidRPr="005E029D">
        <w:rPr>
          <w:sz w:val="22"/>
          <w:szCs w:val="22"/>
        </w:rPr>
        <w:t xml:space="preserve"> &amp; Julie Swann</w:t>
      </w:r>
    </w:p>
    <w:p w14:paraId="36714539" w14:textId="77777777" w:rsidR="005E029D" w:rsidRPr="005E029D" w:rsidRDefault="005E029D">
      <w:pPr>
        <w:spacing w:after="0" w:line="240" w:lineRule="auto"/>
      </w:pPr>
    </w:p>
    <w:sectPr w:rsidR="005E029D" w:rsidRPr="005E029D" w:rsidSect="00DD7728">
      <w:headerReference w:type="default" r:id="rId11"/>
      <w:headerReference w:type="first" r:id="rId12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5ADE" w14:textId="77777777" w:rsidR="00DF1901" w:rsidRDefault="00DF1901" w:rsidP="00DD7728">
      <w:r>
        <w:separator/>
      </w:r>
    </w:p>
  </w:endnote>
  <w:endnote w:type="continuationSeparator" w:id="0">
    <w:p w14:paraId="52E3B45C" w14:textId="77777777" w:rsidR="00DF1901" w:rsidRDefault="00DF1901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4784" w14:textId="77777777" w:rsidR="00DF1901" w:rsidRDefault="00DF1901" w:rsidP="00DD7728">
      <w:r>
        <w:separator/>
      </w:r>
    </w:p>
  </w:footnote>
  <w:footnote w:type="continuationSeparator" w:id="0">
    <w:p w14:paraId="6F3C361C" w14:textId="77777777" w:rsidR="00DF1901" w:rsidRDefault="00DF1901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6DD6"/>
    <w:multiLevelType w:val="hybridMultilevel"/>
    <w:tmpl w:val="B00641B0"/>
    <w:numStyleLink w:val="ImportedStyle1"/>
  </w:abstractNum>
  <w:abstractNum w:abstractNumId="7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53E1F"/>
    <w:multiLevelType w:val="hybridMultilevel"/>
    <w:tmpl w:val="B00641B0"/>
    <w:numStyleLink w:val="ImportedStyle1"/>
  </w:abstractNum>
  <w:abstractNum w:abstractNumId="13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7B5F"/>
    <w:multiLevelType w:val="hybridMultilevel"/>
    <w:tmpl w:val="B00641B0"/>
    <w:numStyleLink w:val="ImportedStyle1"/>
  </w:abstractNum>
  <w:abstractNum w:abstractNumId="15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52B2E"/>
    <w:multiLevelType w:val="hybridMultilevel"/>
    <w:tmpl w:val="B00641B0"/>
    <w:numStyleLink w:val="ImportedStyle1"/>
  </w:abstractNum>
  <w:abstractNum w:abstractNumId="18" w15:restartNumberingAfterBreak="0">
    <w:nsid w:val="35B8234E"/>
    <w:multiLevelType w:val="hybridMultilevel"/>
    <w:tmpl w:val="B00641B0"/>
    <w:numStyleLink w:val="ImportedStyle1"/>
  </w:abstractNum>
  <w:abstractNum w:abstractNumId="19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2538A"/>
    <w:multiLevelType w:val="hybridMultilevel"/>
    <w:tmpl w:val="B00641B0"/>
    <w:numStyleLink w:val="ImportedStyle1"/>
  </w:abstractNum>
  <w:abstractNum w:abstractNumId="22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06043"/>
    <w:multiLevelType w:val="hybridMultilevel"/>
    <w:tmpl w:val="B00641B0"/>
    <w:numStyleLink w:val="ImportedStyle1"/>
  </w:abstractNum>
  <w:abstractNum w:abstractNumId="27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A6B14"/>
    <w:multiLevelType w:val="hybridMultilevel"/>
    <w:tmpl w:val="B00641B0"/>
    <w:numStyleLink w:val="ImportedStyle1"/>
  </w:abstractNum>
  <w:abstractNum w:abstractNumId="34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721720"/>
    <w:multiLevelType w:val="hybridMultilevel"/>
    <w:tmpl w:val="B00641B0"/>
    <w:numStyleLink w:val="ImportedStyle1"/>
  </w:abstractNum>
  <w:abstractNum w:abstractNumId="39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1"/>
  </w:num>
  <w:num w:numId="4">
    <w:abstractNumId w:val="7"/>
  </w:num>
  <w:num w:numId="5">
    <w:abstractNumId w:val="10"/>
  </w:num>
  <w:num w:numId="6">
    <w:abstractNumId w:val="30"/>
  </w:num>
  <w:num w:numId="7">
    <w:abstractNumId w:val="19"/>
  </w:num>
  <w:num w:numId="8">
    <w:abstractNumId w:val="27"/>
  </w:num>
  <w:num w:numId="9">
    <w:abstractNumId w:val="23"/>
  </w:num>
  <w:num w:numId="10">
    <w:abstractNumId w:val="28"/>
  </w:num>
  <w:num w:numId="11">
    <w:abstractNumId w:val="21"/>
  </w:num>
  <w:num w:numId="12">
    <w:abstractNumId w:val="38"/>
  </w:num>
  <w:num w:numId="13">
    <w:abstractNumId w:val="33"/>
  </w:num>
  <w:num w:numId="14">
    <w:abstractNumId w:val="26"/>
  </w:num>
  <w:num w:numId="15">
    <w:abstractNumId w:val="12"/>
  </w:num>
  <w:num w:numId="16">
    <w:abstractNumId w:val="6"/>
  </w:num>
  <w:num w:numId="17">
    <w:abstractNumId w:val="17"/>
  </w:num>
  <w:num w:numId="18">
    <w:abstractNumId w:val="14"/>
  </w:num>
  <w:num w:numId="19">
    <w:abstractNumId w:val="39"/>
  </w:num>
  <w:num w:numId="20">
    <w:abstractNumId w:val="18"/>
  </w:num>
  <w:num w:numId="21">
    <w:abstractNumId w:val="2"/>
  </w:num>
  <w:num w:numId="22">
    <w:abstractNumId w:val="22"/>
  </w:num>
  <w:num w:numId="23">
    <w:abstractNumId w:val="15"/>
  </w:num>
  <w:num w:numId="24">
    <w:abstractNumId w:val="31"/>
  </w:num>
  <w:num w:numId="25">
    <w:abstractNumId w:val="35"/>
  </w:num>
  <w:num w:numId="26">
    <w:abstractNumId w:val="34"/>
  </w:num>
  <w:num w:numId="27">
    <w:abstractNumId w:val="4"/>
  </w:num>
  <w:num w:numId="28">
    <w:abstractNumId w:val="0"/>
  </w:num>
  <w:num w:numId="29">
    <w:abstractNumId w:val="9"/>
  </w:num>
  <w:num w:numId="30">
    <w:abstractNumId w:val="20"/>
  </w:num>
  <w:num w:numId="31">
    <w:abstractNumId w:val="13"/>
  </w:num>
  <w:num w:numId="32">
    <w:abstractNumId w:val="25"/>
  </w:num>
  <w:num w:numId="33">
    <w:abstractNumId w:val="32"/>
  </w:num>
  <w:num w:numId="34">
    <w:abstractNumId w:val="5"/>
  </w:num>
  <w:num w:numId="35">
    <w:abstractNumId w:val="29"/>
  </w:num>
  <w:num w:numId="36">
    <w:abstractNumId w:val="24"/>
  </w:num>
  <w:num w:numId="37">
    <w:abstractNumId w:val="8"/>
  </w:num>
  <w:num w:numId="38">
    <w:abstractNumId w:val="36"/>
  </w:num>
  <w:num w:numId="39">
    <w:abstractNumId w:val="1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450EB"/>
    <w:rsid w:val="00171178"/>
    <w:rsid w:val="00171D4C"/>
    <w:rsid w:val="001F6128"/>
    <w:rsid w:val="00241582"/>
    <w:rsid w:val="00267E82"/>
    <w:rsid w:val="002A779F"/>
    <w:rsid w:val="002B5B92"/>
    <w:rsid w:val="002C1565"/>
    <w:rsid w:val="002D14CF"/>
    <w:rsid w:val="002E4D71"/>
    <w:rsid w:val="00335F50"/>
    <w:rsid w:val="00351354"/>
    <w:rsid w:val="00372AC1"/>
    <w:rsid w:val="004022C2"/>
    <w:rsid w:val="00411818"/>
    <w:rsid w:val="0042028A"/>
    <w:rsid w:val="0042440A"/>
    <w:rsid w:val="004308DE"/>
    <w:rsid w:val="00494546"/>
    <w:rsid w:val="004965D5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77937"/>
    <w:rsid w:val="009B19FC"/>
    <w:rsid w:val="009C6263"/>
    <w:rsid w:val="00A06419"/>
    <w:rsid w:val="00A4484E"/>
    <w:rsid w:val="00A52777"/>
    <w:rsid w:val="00A62C24"/>
    <w:rsid w:val="00A70081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C90F17"/>
    <w:rsid w:val="00CD728E"/>
    <w:rsid w:val="00D3499B"/>
    <w:rsid w:val="00D34EE7"/>
    <w:rsid w:val="00D55229"/>
    <w:rsid w:val="00DB09FA"/>
    <w:rsid w:val="00DC08D4"/>
    <w:rsid w:val="00DD28DA"/>
    <w:rsid w:val="00DD7728"/>
    <w:rsid w:val="00DF1901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ystar.com/story/opinion/2021/07/01/op-ed-heres-why-natural-covid-19-immunity-pales-compared-vaccination/779865200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eveland.com/opinion/2021/07/airport-security-covid-19-recommendations-miss-the-mark-as-variant-surges-sheldon-h-jacobson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h.gatech.edu/news/648393/modeling-finds-relaxing-covid-19-safety-protocols-during-vaccination-period-ri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vtimes.com/news/rewards-havent-provided-big-boost-for-nevada-covid-19-vaccinations-10118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2021-07-06T17:54:00Z</dcterms:created>
  <dcterms:modified xsi:type="dcterms:W3CDTF">2021-07-06T17:54:00Z</dcterms:modified>
</cp:coreProperties>
</file>